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E4" w:rsidRDefault="00DD1CE4" w:rsidP="00AD46B1">
      <w:pPr>
        <w:tabs>
          <w:tab w:val="left" w:pos="-1843"/>
          <w:tab w:val="left" w:pos="3402"/>
        </w:tabs>
        <w:rPr>
          <w:rFonts w:ascii="Arial" w:hAnsi="Arial" w:cs="Arial"/>
          <w:b/>
          <w:bCs/>
          <w:sz w:val="21"/>
          <w:szCs w:val="21"/>
          <w:u w:val="single"/>
        </w:rPr>
      </w:pPr>
    </w:p>
    <w:p w:rsidR="00EA5F7C" w:rsidRDefault="00EA5F7C" w:rsidP="00EA5F7C">
      <w:pPr>
        <w:spacing w:after="120"/>
        <w:rPr>
          <w:rFonts w:ascii="Arial" w:hAnsi="Arial" w:cs="Arial"/>
          <w:b/>
          <w:bCs/>
          <w:color w:val="000000" w:themeColor="text1"/>
          <w:szCs w:val="28"/>
        </w:rPr>
      </w:pPr>
      <w:r>
        <w:rPr>
          <w:rFonts w:ascii="Arial" w:hAnsi="Arial" w:cs="Arial"/>
          <w:b/>
          <w:bCs/>
          <w:color w:val="000000" w:themeColor="text1"/>
          <w:szCs w:val="28"/>
        </w:rPr>
        <w:t xml:space="preserve">Publicado no Diário Oficial, em 20/11/2020 – Seção I, pág. </w:t>
      </w:r>
      <w:proofErr w:type="gramStart"/>
      <w:r>
        <w:rPr>
          <w:rFonts w:ascii="Arial" w:hAnsi="Arial" w:cs="Arial"/>
          <w:b/>
          <w:bCs/>
          <w:color w:val="000000" w:themeColor="text1"/>
          <w:szCs w:val="28"/>
        </w:rPr>
        <w:t>94</w:t>
      </w:r>
      <w:proofErr w:type="gramEnd"/>
    </w:p>
    <w:p w:rsidR="009A056B" w:rsidRDefault="009A056B" w:rsidP="00775CA3">
      <w:pPr>
        <w:tabs>
          <w:tab w:val="left" w:pos="-1843"/>
          <w:tab w:val="left" w:pos="340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50419">
        <w:rPr>
          <w:rFonts w:ascii="Arial" w:hAnsi="Arial" w:cs="Arial"/>
          <w:b/>
          <w:bCs/>
          <w:sz w:val="21"/>
          <w:szCs w:val="21"/>
        </w:rPr>
        <w:t xml:space="preserve">DELIBERAÇÃO CBH-BS Nº </w:t>
      </w:r>
      <w:r w:rsidR="00F9242D" w:rsidRPr="00250419">
        <w:rPr>
          <w:rFonts w:ascii="Arial" w:hAnsi="Arial" w:cs="Arial"/>
          <w:b/>
          <w:bCs/>
          <w:sz w:val="21"/>
          <w:szCs w:val="21"/>
        </w:rPr>
        <w:t>3</w:t>
      </w:r>
      <w:r w:rsidR="00AD46B1" w:rsidRPr="00250419">
        <w:rPr>
          <w:rFonts w:ascii="Arial" w:hAnsi="Arial" w:cs="Arial"/>
          <w:b/>
          <w:bCs/>
          <w:sz w:val="21"/>
          <w:szCs w:val="21"/>
        </w:rPr>
        <w:t>7</w:t>
      </w:r>
      <w:r w:rsidR="008D5A1A">
        <w:rPr>
          <w:rFonts w:ascii="Arial" w:hAnsi="Arial" w:cs="Arial"/>
          <w:b/>
          <w:bCs/>
          <w:sz w:val="21"/>
          <w:szCs w:val="21"/>
        </w:rPr>
        <w:t xml:space="preserve">9/2020 </w:t>
      </w:r>
      <w:r w:rsidR="008D5A1A" w:rsidRPr="0005297F">
        <w:rPr>
          <w:rFonts w:ascii="Arial" w:hAnsi="Arial" w:cs="Arial"/>
          <w:b/>
          <w:bCs/>
          <w:i/>
          <w:sz w:val="21"/>
          <w:szCs w:val="21"/>
        </w:rPr>
        <w:t>“Ad Referendum”</w:t>
      </w:r>
      <w:r w:rsidR="00DD1CE4" w:rsidRPr="00250419">
        <w:rPr>
          <w:rFonts w:ascii="Arial" w:hAnsi="Arial" w:cs="Arial"/>
          <w:b/>
          <w:bCs/>
          <w:sz w:val="21"/>
          <w:szCs w:val="21"/>
        </w:rPr>
        <w:t xml:space="preserve">, </w:t>
      </w:r>
      <w:r w:rsidR="004A44FB">
        <w:rPr>
          <w:rFonts w:ascii="Arial" w:hAnsi="Arial" w:cs="Arial"/>
          <w:b/>
          <w:bCs/>
          <w:sz w:val="21"/>
          <w:szCs w:val="21"/>
        </w:rPr>
        <w:t xml:space="preserve">de </w:t>
      </w:r>
      <w:r w:rsidR="008D5A1A">
        <w:rPr>
          <w:rFonts w:ascii="Arial" w:hAnsi="Arial" w:cs="Arial"/>
          <w:b/>
          <w:bCs/>
          <w:sz w:val="21"/>
          <w:szCs w:val="21"/>
        </w:rPr>
        <w:t>28</w:t>
      </w:r>
      <w:r w:rsidR="00AD46B1" w:rsidRPr="00250419">
        <w:rPr>
          <w:rFonts w:ascii="Arial" w:hAnsi="Arial" w:cs="Arial"/>
          <w:b/>
          <w:bCs/>
          <w:sz w:val="21"/>
          <w:szCs w:val="21"/>
        </w:rPr>
        <w:t xml:space="preserve"> de julho</w:t>
      </w:r>
      <w:r w:rsidR="0045225D" w:rsidRPr="00250419">
        <w:rPr>
          <w:rFonts w:ascii="Arial" w:hAnsi="Arial" w:cs="Arial"/>
          <w:b/>
          <w:bCs/>
          <w:sz w:val="21"/>
          <w:szCs w:val="21"/>
        </w:rPr>
        <w:t xml:space="preserve"> </w:t>
      </w:r>
      <w:r w:rsidR="00C904E0" w:rsidRPr="00250419">
        <w:rPr>
          <w:rFonts w:ascii="Arial" w:hAnsi="Arial" w:cs="Arial"/>
          <w:b/>
          <w:bCs/>
          <w:sz w:val="21"/>
          <w:szCs w:val="21"/>
        </w:rPr>
        <w:t>de</w:t>
      </w:r>
      <w:r w:rsidR="00E315DE" w:rsidRPr="00250419">
        <w:rPr>
          <w:rFonts w:ascii="Arial" w:hAnsi="Arial" w:cs="Arial"/>
          <w:b/>
          <w:bCs/>
          <w:sz w:val="21"/>
          <w:szCs w:val="21"/>
        </w:rPr>
        <w:t xml:space="preserve"> 20</w:t>
      </w:r>
      <w:r w:rsidR="00E839A6" w:rsidRPr="00250419">
        <w:rPr>
          <w:rFonts w:ascii="Arial" w:hAnsi="Arial" w:cs="Arial"/>
          <w:b/>
          <w:bCs/>
          <w:sz w:val="21"/>
          <w:szCs w:val="21"/>
        </w:rPr>
        <w:t>20</w:t>
      </w:r>
    </w:p>
    <w:p w:rsidR="00743B91" w:rsidRPr="000E3756" w:rsidRDefault="00743B91" w:rsidP="00775CA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Referendada em 18/11/2020 – 1ª Reunião Extraordinária/2020</w:t>
      </w:r>
    </w:p>
    <w:p w:rsidR="00743B91" w:rsidRPr="00250419" w:rsidRDefault="00743B91" w:rsidP="00743B91">
      <w:pPr>
        <w:tabs>
          <w:tab w:val="left" w:pos="-1843"/>
          <w:tab w:val="left" w:pos="3402"/>
        </w:tabs>
        <w:rPr>
          <w:rFonts w:ascii="Arial" w:hAnsi="Arial" w:cs="Arial"/>
          <w:b/>
          <w:bCs/>
          <w:sz w:val="21"/>
          <w:szCs w:val="21"/>
        </w:rPr>
      </w:pPr>
    </w:p>
    <w:p w:rsidR="007334E9" w:rsidRPr="00D86375" w:rsidRDefault="00D86375" w:rsidP="004A44FB">
      <w:pPr>
        <w:autoSpaceDE w:val="0"/>
        <w:spacing w:before="120" w:after="0"/>
        <w:ind w:left="3261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“</w:t>
      </w:r>
      <w:r w:rsidR="004A44FB" w:rsidRPr="00D86375">
        <w:rPr>
          <w:rFonts w:cstheme="minorHAnsi"/>
          <w:sz w:val="24"/>
          <w:szCs w:val="24"/>
        </w:rPr>
        <w:t>Substitui</w:t>
      </w:r>
      <w:r>
        <w:rPr>
          <w:rFonts w:cstheme="minorHAnsi"/>
          <w:sz w:val="24"/>
          <w:szCs w:val="24"/>
        </w:rPr>
        <w:t xml:space="preserve"> o</w:t>
      </w:r>
      <w:r w:rsidR="004A44FB" w:rsidRPr="00D86375">
        <w:rPr>
          <w:rFonts w:cstheme="minorHAnsi"/>
          <w:sz w:val="24"/>
          <w:szCs w:val="24"/>
        </w:rPr>
        <w:t xml:space="preserve"> Apêndice VI da Deliberação</w:t>
      </w:r>
      <w:r w:rsidR="00E37055">
        <w:rPr>
          <w:rFonts w:cstheme="minorHAnsi"/>
          <w:sz w:val="24"/>
          <w:szCs w:val="24"/>
        </w:rPr>
        <w:t xml:space="preserve"> </w:t>
      </w:r>
      <w:r w:rsidR="004A44FB" w:rsidRPr="00D86375">
        <w:rPr>
          <w:rFonts w:cstheme="minorHAnsi"/>
          <w:sz w:val="24"/>
          <w:szCs w:val="24"/>
        </w:rPr>
        <w:t>CBH-B</w:t>
      </w:r>
      <w:r w:rsidRPr="00D86375">
        <w:rPr>
          <w:rFonts w:cstheme="minorHAnsi"/>
          <w:sz w:val="24"/>
          <w:szCs w:val="24"/>
        </w:rPr>
        <w:t>S nº 376 de 22 de julho de 2020”</w:t>
      </w:r>
    </w:p>
    <w:p w:rsidR="004A44FB" w:rsidRPr="00D86375" w:rsidRDefault="004A44FB" w:rsidP="00F7360B">
      <w:pPr>
        <w:jc w:val="both"/>
        <w:rPr>
          <w:rFonts w:cstheme="minorHAnsi"/>
          <w:sz w:val="24"/>
          <w:szCs w:val="24"/>
        </w:rPr>
      </w:pPr>
    </w:p>
    <w:p w:rsidR="004A44FB" w:rsidRDefault="004A44FB" w:rsidP="004A44FB">
      <w:pPr>
        <w:jc w:val="both"/>
        <w:rPr>
          <w:rFonts w:cstheme="minorHAnsi"/>
          <w:sz w:val="24"/>
          <w:szCs w:val="24"/>
        </w:rPr>
      </w:pPr>
      <w:r w:rsidRPr="00D333D8">
        <w:rPr>
          <w:rFonts w:cstheme="minorHAnsi"/>
          <w:sz w:val="24"/>
          <w:szCs w:val="24"/>
        </w:rPr>
        <w:t xml:space="preserve">O Comitê da Bacia Hidrográfica da Baixada Santista (CBH-BS), criado pela Lei Estadual n° 9.034 de 27/12/94, instalado em 09 de dezembro de 1995, no uso de suas atribuições </w:t>
      </w:r>
      <w:r w:rsidRPr="00140D5A">
        <w:rPr>
          <w:rFonts w:cstheme="minorHAnsi"/>
          <w:sz w:val="24"/>
          <w:szCs w:val="24"/>
        </w:rPr>
        <w:t>legai</w:t>
      </w:r>
      <w:r>
        <w:rPr>
          <w:rFonts w:cstheme="minorHAnsi"/>
          <w:sz w:val="24"/>
          <w:szCs w:val="24"/>
        </w:rPr>
        <w:t>s e,</w:t>
      </w:r>
    </w:p>
    <w:p w:rsidR="00D156C4" w:rsidRPr="00F7360B" w:rsidRDefault="00DD1CE4" w:rsidP="00F7360B">
      <w:pPr>
        <w:jc w:val="both"/>
        <w:rPr>
          <w:rFonts w:cstheme="minorHAnsi"/>
          <w:sz w:val="24"/>
          <w:szCs w:val="24"/>
        </w:rPr>
      </w:pPr>
      <w:r w:rsidRPr="00F7360B">
        <w:rPr>
          <w:rFonts w:cstheme="minorHAnsi"/>
          <w:b/>
          <w:sz w:val="24"/>
          <w:szCs w:val="24"/>
        </w:rPr>
        <w:t>Considerando</w:t>
      </w:r>
      <w:r w:rsidRPr="00F7360B">
        <w:rPr>
          <w:rFonts w:cstheme="minorHAnsi"/>
          <w:sz w:val="24"/>
          <w:szCs w:val="24"/>
        </w:rPr>
        <w:t xml:space="preserve"> a</w:t>
      </w:r>
      <w:r w:rsidR="00E25CC9" w:rsidRPr="00F7360B">
        <w:rPr>
          <w:rFonts w:cstheme="minorHAnsi"/>
          <w:sz w:val="24"/>
          <w:szCs w:val="24"/>
        </w:rPr>
        <w:t xml:space="preserve"> Deliberação CRH “Ad Referendum” nº 224, de 12 de setembro de 2019</w:t>
      </w:r>
      <w:r w:rsidR="00D156C4" w:rsidRPr="00F7360B">
        <w:rPr>
          <w:rFonts w:cstheme="minorHAnsi"/>
          <w:sz w:val="24"/>
          <w:szCs w:val="24"/>
        </w:rPr>
        <w:t>, que deliberou sobre o detalhamento das estimativas de receitas do P</w:t>
      </w:r>
      <w:r w:rsidR="00290E47">
        <w:rPr>
          <w:rFonts w:cstheme="minorHAnsi"/>
          <w:sz w:val="24"/>
          <w:szCs w:val="24"/>
        </w:rPr>
        <w:t>A-PI</w:t>
      </w:r>
      <w:r w:rsidR="00D156C4" w:rsidRPr="00F7360B">
        <w:rPr>
          <w:rFonts w:cstheme="minorHAnsi"/>
          <w:sz w:val="24"/>
          <w:szCs w:val="24"/>
        </w:rPr>
        <w:t xml:space="preserve"> 2020-2023 por bacia hidrográfica;</w:t>
      </w:r>
    </w:p>
    <w:p w:rsidR="00F7360B" w:rsidRPr="00F7360B" w:rsidRDefault="00F7360B" w:rsidP="00F7360B">
      <w:pPr>
        <w:jc w:val="both"/>
        <w:rPr>
          <w:rFonts w:cstheme="minorHAnsi"/>
          <w:sz w:val="24"/>
          <w:szCs w:val="24"/>
        </w:rPr>
      </w:pPr>
      <w:r w:rsidRPr="00F7360B">
        <w:rPr>
          <w:rFonts w:cstheme="minorHAnsi"/>
          <w:b/>
          <w:sz w:val="24"/>
          <w:szCs w:val="24"/>
        </w:rPr>
        <w:t>Considerando</w:t>
      </w:r>
      <w:r w:rsidRPr="00D86375">
        <w:rPr>
          <w:rFonts w:cstheme="minorHAnsi"/>
          <w:sz w:val="24"/>
          <w:szCs w:val="24"/>
        </w:rPr>
        <w:t xml:space="preserve"> a Deliberação COFEHIDRO nº</w:t>
      </w:r>
      <w:r w:rsidRPr="00F7360B">
        <w:rPr>
          <w:rFonts w:cstheme="minorHAnsi"/>
          <w:sz w:val="24"/>
          <w:szCs w:val="24"/>
        </w:rPr>
        <w:t xml:space="preserve"> 214, de 31 de janeiro de 2020, que altera itens do Manual de Procedimentos Operacionais – MPO de Investimento;</w:t>
      </w:r>
    </w:p>
    <w:p w:rsidR="007F0690" w:rsidRPr="00F7360B" w:rsidRDefault="00DD1CE4" w:rsidP="00F7360B">
      <w:pPr>
        <w:jc w:val="both"/>
        <w:rPr>
          <w:rFonts w:cstheme="minorHAnsi"/>
          <w:sz w:val="24"/>
          <w:szCs w:val="24"/>
        </w:rPr>
      </w:pPr>
      <w:r w:rsidRPr="00F7360B">
        <w:rPr>
          <w:rFonts w:cstheme="minorHAnsi"/>
          <w:b/>
          <w:sz w:val="24"/>
          <w:szCs w:val="24"/>
        </w:rPr>
        <w:t>Considerando</w:t>
      </w:r>
      <w:r w:rsidRPr="00F7360B">
        <w:rPr>
          <w:rFonts w:cstheme="minorHAnsi"/>
          <w:sz w:val="24"/>
          <w:szCs w:val="24"/>
        </w:rPr>
        <w:t xml:space="preserve"> a</w:t>
      </w:r>
      <w:r w:rsidR="007F0690" w:rsidRPr="00F7360B">
        <w:rPr>
          <w:rFonts w:cstheme="minorHAnsi"/>
          <w:sz w:val="24"/>
          <w:szCs w:val="24"/>
        </w:rPr>
        <w:t xml:space="preserve"> Deliberação COFEHIDRO “</w:t>
      </w:r>
      <w:r w:rsidR="007F0690" w:rsidRPr="00D044D9">
        <w:rPr>
          <w:rFonts w:cstheme="minorHAnsi"/>
          <w:i/>
          <w:sz w:val="24"/>
          <w:szCs w:val="24"/>
        </w:rPr>
        <w:t>Ad Referendum</w:t>
      </w:r>
      <w:r w:rsidR="007F0690" w:rsidRPr="00F7360B">
        <w:rPr>
          <w:rFonts w:cstheme="minorHAnsi"/>
          <w:sz w:val="24"/>
          <w:szCs w:val="24"/>
        </w:rPr>
        <w:t>” nº 220, de 06 de abril de 2020</w:t>
      </w:r>
      <w:r w:rsidR="00D156C4" w:rsidRPr="00F7360B">
        <w:rPr>
          <w:rFonts w:cstheme="minorHAnsi"/>
          <w:sz w:val="24"/>
          <w:szCs w:val="24"/>
        </w:rPr>
        <w:t>, que a</w:t>
      </w:r>
      <w:r w:rsidR="007F0690" w:rsidRPr="00F7360B">
        <w:rPr>
          <w:rFonts w:cstheme="minorHAnsi"/>
          <w:sz w:val="24"/>
          <w:szCs w:val="24"/>
        </w:rPr>
        <w:t>ltera prazos de contratos dos empreendimentos indicados ao FEHIDRO em 2019, e dispõe sobre a entrega dos Planos de Aplicação da Cobrança no ano de 2020 e ind</w:t>
      </w:r>
      <w:r w:rsidR="008C31A5" w:rsidRPr="00F7360B">
        <w:rPr>
          <w:rFonts w:cstheme="minorHAnsi"/>
          <w:sz w:val="24"/>
          <w:szCs w:val="24"/>
        </w:rPr>
        <w:t>icações de empreendimentos 2020;</w:t>
      </w:r>
    </w:p>
    <w:p w:rsidR="00F7360B" w:rsidRPr="00F7360B" w:rsidRDefault="00F7360B" w:rsidP="00F7360B">
      <w:pPr>
        <w:jc w:val="both"/>
        <w:rPr>
          <w:rFonts w:cstheme="minorHAnsi"/>
          <w:sz w:val="24"/>
          <w:szCs w:val="24"/>
        </w:rPr>
      </w:pPr>
      <w:r w:rsidRPr="00F7360B">
        <w:rPr>
          <w:rFonts w:cstheme="minorHAnsi"/>
          <w:b/>
          <w:sz w:val="24"/>
          <w:szCs w:val="24"/>
        </w:rPr>
        <w:t>Considerando</w:t>
      </w:r>
      <w:r w:rsidRPr="00F7360B">
        <w:rPr>
          <w:rFonts w:cstheme="minorHAnsi"/>
          <w:sz w:val="24"/>
          <w:szCs w:val="24"/>
        </w:rPr>
        <w:t xml:space="preserve"> a Deliberação CBH-BS nº 376 de DELIBERAÇÃO de 21 de julho de 2020 que define as diretrizes e o cronograma para a classificação de propostas visando à indicação para obtenção de financiamento com recursos da cobrança/2020 pelo uso dos recursos hídricos na Bacia Hidrográfica da Baixada Santista e dá outras providências (2ª chamada);</w:t>
      </w:r>
    </w:p>
    <w:p w:rsidR="002D0B37" w:rsidRPr="00F7360B" w:rsidRDefault="00DD1CE4" w:rsidP="00F7360B">
      <w:pPr>
        <w:jc w:val="both"/>
        <w:rPr>
          <w:rFonts w:cstheme="minorHAnsi"/>
          <w:sz w:val="24"/>
          <w:szCs w:val="24"/>
        </w:rPr>
      </w:pPr>
      <w:r w:rsidRPr="00F7360B">
        <w:rPr>
          <w:rFonts w:cstheme="minorHAnsi"/>
          <w:b/>
          <w:sz w:val="24"/>
          <w:szCs w:val="24"/>
        </w:rPr>
        <w:t>Considerando</w:t>
      </w:r>
      <w:r w:rsidRPr="00F7360B">
        <w:rPr>
          <w:rFonts w:cstheme="minorHAnsi"/>
          <w:sz w:val="24"/>
          <w:szCs w:val="24"/>
        </w:rPr>
        <w:t xml:space="preserve"> a</w:t>
      </w:r>
      <w:r w:rsidR="009A056B" w:rsidRPr="00F7360B">
        <w:rPr>
          <w:rFonts w:cstheme="minorHAnsi"/>
          <w:sz w:val="24"/>
          <w:szCs w:val="24"/>
        </w:rPr>
        <w:t xml:space="preserve"> Deliberação CBH-BS nº </w:t>
      </w:r>
      <w:r w:rsidR="00D84669" w:rsidRPr="00F7360B">
        <w:rPr>
          <w:rFonts w:cstheme="minorHAnsi"/>
          <w:sz w:val="24"/>
          <w:szCs w:val="24"/>
        </w:rPr>
        <w:t>368</w:t>
      </w:r>
      <w:r w:rsidR="008C31A5" w:rsidRPr="00F7360B">
        <w:rPr>
          <w:rFonts w:cstheme="minorHAnsi"/>
          <w:sz w:val="24"/>
          <w:szCs w:val="24"/>
        </w:rPr>
        <w:t>,</w:t>
      </w:r>
      <w:r w:rsidR="00D84669" w:rsidRPr="00F7360B">
        <w:rPr>
          <w:rFonts w:cstheme="minorHAnsi"/>
          <w:sz w:val="24"/>
          <w:szCs w:val="24"/>
        </w:rPr>
        <w:t xml:space="preserve"> </w:t>
      </w:r>
      <w:r w:rsidR="00456D53" w:rsidRPr="00F7360B">
        <w:rPr>
          <w:rFonts w:cstheme="minorHAnsi"/>
          <w:sz w:val="24"/>
          <w:szCs w:val="24"/>
        </w:rPr>
        <w:t xml:space="preserve">de </w:t>
      </w:r>
      <w:r w:rsidR="00D84669" w:rsidRPr="00F7360B">
        <w:rPr>
          <w:rFonts w:cstheme="minorHAnsi"/>
          <w:sz w:val="24"/>
          <w:szCs w:val="24"/>
        </w:rPr>
        <w:t xml:space="preserve">19 de dezembro de 2019, </w:t>
      </w:r>
      <w:r w:rsidR="008C31A5" w:rsidRPr="00F7360B">
        <w:rPr>
          <w:rFonts w:cstheme="minorHAnsi"/>
          <w:sz w:val="24"/>
          <w:szCs w:val="24"/>
        </w:rPr>
        <w:t xml:space="preserve">que </w:t>
      </w:r>
      <w:r w:rsidR="00D84669" w:rsidRPr="00F7360B">
        <w:rPr>
          <w:rFonts w:cstheme="minorHAnsi"/>
          <w:sz w:val="24"/>
          <w:szCs w:val="24"/>
        </w:rPr>
        <w:t>aprov</w:t>
      </w:r>
      <w:r w:rsidR="000153E0" w:rsidRPr="00F7360B">
        <w:rPr>
          <w:rFonts w:cstheme="minorHAnsi"/>
          <w:sz w:val="24"/>
          <w:szCs w:val="24"/>
        </w:rPr>
        <w:t>a</w:t>
      </w:r>
      <w:r w:rsidR="00D84669" w:rsidRPr="00F7360B">
        <w:rPr>
          <w:rFonts w:cstheme="minorHAnsi"/>
          <w:sz w:val="24"/>
          <w:szCs w:val="24"/>
        </w:rPr>
        <w:t xml:space="preserve"> o Plano de Ações e Programa de Investimentos do CBH-BS para o QUADRIÊNIO 2020 a 2023</w:t>
      </w:r>
      <w:r w:rsidR="00456D53" w:rsidRPr="00F7360B">
        <w:rPr>
          <w:rFonts w:cstheme="minorHAnsi"/>
          <w:sz w:val="24"/>
          <w:szCs w:val="24"/>
        </w:rPr>
        <w:t xml:space="preserve">, conforme </w:t>
      </w:r>
      <w:proofErr w:type="gramStart"/>
      <w:r w:rsidR="00936D22">
        <w:rPr>
          <w:rFonts w:cstheme="minorHAnsi"/>
          <w:sz w:val="24"/>
          <w:szCs w:val="24"/>
        </w:rPr>
        <w:t xml:space="preserve">Apêndice </w:t>
      </w:r>
      <w:r w:rsidR="00DC60DB" w:rsidRPr="00F7360B">
        <w:rPr>
          <w:rFonts w:cstheme="minorHAnsi"/>
          <w:sz w:val="24"/>
          <w:szCs w:val="24"/>
        </w:rPr>
        <w:t>VI</w:t>
      </w:r>
      <w:proofErr w:type="gramEnd"/>
      <w:r w:rsidR="00456D53" w:rsidRPr="00F7360B">
        <w:rPr>
          <w:rFonts w:cstheme="minorHAnsi"/>
          <w:sz w:val="24"/>
          <w:szCs w:val="24"/>
        </w:rPr>
        <w:t xml:space="preserve"> desta deliberação</w:t>
      </w:r>
      <w:r w:rsidR="008C31A5" w:rsidRPr="00F7360B">
        <w:rPr>
          <w:rFonts w:cstheme="minorHAnsi"/>
          <w:sz w:val="24"/>
          <w:szCs w:val="24"/>
        </w:rPr>
        <w:t>,</w:t>
      </w:r>
      <w:r w:rsidR="00456D53" w:rsidRPr="00F7360B">
        <w:rPr>
          <w:rFonts w:cstheme="minorHAnsi"/>
          <w:sz w:val="24"/>
          <w:szCs w:val="24"/>
        </w:rPr>
        <w:t xml:space="preserve"> e estabeleceu os percentuais de aco</w:t>
      </w:r>
      <w:r w:rsidR="00D45C2C" w:rsidRPr="00F7360B">
        <w:rPr>
          <w:rFonts w:cstheme="minorHAnsi"/>
          <w:sz w:val="24"/>
          <w:szCs w:val="24"/>
        </w:rPr>
        <w:t xml:space="preserve">rdo </w:t>
      </w:r>
      <w:r w:rsidR="008C31A5" w:rsidRPr="00F7360B">
        <w:rPr>
          <w:rFonts w:cstheme="minorHAnsi"/>
          <w:sz w:val="24"/>
          <w:szCs w:val="24"/>
        </w:rPr>
        <w:t xml:space="preserve">com a </w:t>
      </w:r>
      <w:r w:rsidR="00D45C2C" w:rsidRPr="00F7360B">
        <w:rPr>
          <w:rFonts w:cstheme="minorHAnsi"/>
          <w:sz w:val="24"/>
          <w:szCs w:val="24"/>
        </w:rPr>
        <w:t>Deliberação CRH 188/2016</w:t>
      </w:r>
      <w:r w:rsidR="008C31A5" w:rsidRPr="00F7360B">
        <w:rPr>
          <w:rFonts w:cstheme="minorHAnsi"/>
          <w:sz w:val="24"/>
          <w:szCs w:val="24"/>
        </w:rPr>
        <w:t>;</w:t>
      </w:r>
    </w:p>
    <w:p w:rsidR="00DD47F7" w:rsidRPr="00F7360B" w:rsidRDefault="00DD47F7" w:rsidP="00F7360B">
      <w:pPr>
        <w:jc w:val="both"/>
        <w:rPr>
          <w:rFonts w:cstheme="minorHAnsi"/>
          <w:sz w:val="24"/>
          <w:szCs w:val="24"/>
        </w:rPr>
      </w:pPr>
      <w:r w:rsidRPr="00F7360B">
        <w:rPr>
          <w:rFonts w:cstheme="minorHAnsi"/>
          <w:b/>
          <w:sz w:val="24"/>
          <w:szCs w:val="24"/>
        </w:rPr>
        <w:t>Considerando</w:t>
      </w:r>
      <w:r w:rsidR="008A1ED2" w:rsidRPr="00F7360B">
        <w:rPr>
          <w:rFonts w:cstheme="minorHAnsi"/>
          <w:sz w:val="24"/>
          <w:szCs w:val="24"/>
        </w:rPr>
        <w:t xml:space="preserve"> </w:t>
      </w:r>
      <w:r w:rsidR="00F7360B">
        <w:rPr>
          <w:rFonts w:cstheme="minorHAnsi"/>
          <w:sz w:val="24"/>
          <w:szCs w:val="24"/>
        </w:rPr>
        <w:t xml:space="preserve">a </w:t>
      </w:r>
      <w:r w:rsidR="008A1ED2" w:rsidRPr="00F7360B">
        <w:rPr>
          <w:rFonts w:cstheme="minorHAnsi"/>
          <w:sz w:val="24"/>
          <w:szCs w:val="24"/>
        </w:rPr>
        <w:t xml:space="preserve">Deliberação </w:t>
      </w:r>
      <w:r w:rsidR="0033233B">
        <w:rPr>
          <w:rFonts w:cstheme="minorHAnsi"/>
          <w:sz w:val="24"/>
          <w:szCs w:val="24"/>
        </w:rPr>
        <w:t xml:space="preserve">CBH-BS Nº 378/2020 </w:t>
      </w:r>
      <w:r w:rsidRPr="00F7360B">
        <w:rPr>
          <w:rFonts w:cstheme="minorHAnsi"/>
          <w:sz w:val="24"/>
          <w:szCs w:val="24"/>
        </w:rPr>
        <w:t>“</w:t>
      </w:r>
      <w:r w:rsidRPr="0033233B">
        <w:rPr>
          <w:rFonts w:cstheme="minorHAnsi"/>
          <w:i/>
          <w:sz w:val="24"/>
          <w:szCs w:val="24"/>
        </w:rPr>
        <w:t>Ad Referendum</w:t>
      </w:r>
      <w:r w:rsidR="009E6CA5">
        <w:rPr>
          <w:rFonts w:cstheme="minorHAnsi"/>
          <w:sz w:val="24"/>
          <w:szCs w:val="24"/>
        </w:rPr>
        <w:t>”</w:t>
      </w:r>
      <w:r w:rsidRPr="00F7360B">
        <w:rPr>
          <w:rFonts w:cstheme="minorHAnsi"/>
          <w:sz w:val="24"/>
          <w:szCs w:val="24"/>
        </w:rPr>
        <w:t xml:space="preserve"> 23 de julho de 2020</w:t>
      </w:r>
      <w:r w:rsidR="009E6CA5">
        <w:rPr>
          <w:rFonts w:cstheme="minorHAnsi"/>
          <w:sz w:val="24"/>
          <w:szCs w:val="24"/>
        </w:rPr>
        <w:t xml:space="preserve"> </w:t>
      </w:r>
      <w:r w:rsidR="008A1ED2" w:rsidRPr="00F7360B">
        <w:rPr>
          <w:rFonts w:cstheme="minorHAnsi"/>
          <w:sz w:val="24"/>
          <w:szCs w:val="24"/>
        </w:rPr>
        <w:t xml:space="preserve">- </w:t>
      </w:r>
      <w:r w:rsidRPr="00F7360B">
        <w:rPr>
          <w:rFonts w:cstheme="minorHAnsi"/>
          <w:sz w:val="24"/>
          <w:szCs w:val="24"/>
        </w:rPr>
        <w:t>“Aprova Plano de Ações e Programa de investimentos do CBH-BS para o QUADRIÊNIO 2020 a 2023”.</w:t>
      </w:r>
    </w:p>
    <w:p w:rsidR="005A1102" w:rsidRDefault="005A1102" w:rsidP="00F7360B">
      <w:pPr>
        <w:jc w:val="both"/>
        <w:rPr>
          <w:rFonts w:cstheme="minorHAnsi"/>
          <w:b/>
          <w:sz w:val="24"/>
          <w:szCs w:val="24"/>
        </w:rPr>
      </w:pPr>
    </w:p>
    <w:p w:rsidR="005A1102" w:rsidRDefault="005A1102" w:rsidP="00F7360B">
      <w:pPr>
        <w:jc w:val="both"/>
        <w:rPr>
          <w:rFonts w:cstheme="minorHAnsi"/>
          <w:b/>
          <w:sz w:val="24"/>
          <w:szCs w:val="24"/>
        </w:rPr>
      </w:pPr>
    </w:p>
    <w:p w:rsidR="005A1102" w:rsidRDefault="005A1102" w:rsidP="00F7360B">
      <w:pPr>
        <w:jc w:val="both"/>
        <w:rPr>
          <w:rFonts w:cstheme="minorHAnsi"/>
          <w:b/>
          <w:sz w:val="24"/>
          <w:szCs w:val="24"/>
        </w:rPr>
      </w:pPr>
    </w:p>
    <w:p w:rsidR="009A056B" w:rsidRPr="00F7360B" w:rsidRDefault="002F4182" w:rsidP="00F7360B">
      <w:pPr>
        <w:jc w:val="both"/>
        <w:rPr>
          <w:rFonts w:cstheme="minorHAnsi"/>
          <w:b/>
          <w:sz w:val="24"/>
          <w:szCs w:val="24"/>
        </w:rPr>
      </w:pPr>
      <w:r w:rsidRPr="00F7360B">
        <w:rPr>
          <w:rFonts w:cstheme="minorHAnsi"/>
          <w:b/>
          <w:sz w:val="24"/>
          <w:szCs w:val="24"/>
        </w:rPr>
        <w:t>DELIBERA:</w:t>
      </w:r>
    </w:p>
    <w:p w:rsidR="008A1ED2" w:rsidRPr="00F7360B" w:rsidRDefault="009A056B" w:rsidP="00F7360B">
      <w:pPr>
        <w:jc w:val="both"/>
        <w:rPr>
          <w:rFonts w:cstheme="minorHAnsi"/>
          <w:sz w:val="24"/>
          <w:szCs w:val="24"/>
        </w:rPr>
      </w:pPr>
      <w:r w:rsidRPr="00480C76">
        <w:rPr>
          <w:rFonts w:cstheme="minorHAnsi"/>
          <w:b/>
          <w:sz w:val="24"/>
          <w:szCs w:val="24"/>
        </w:rPr>
        <w:t>ART 1º</w:t>
      </w:r>
      <w:r w:rsidRPr="00F7360B">
        <w:rPr>
          <w:rFonts w:cstheme="minorHAnsi"/>
          <w:sz w:val="24"/>
          <w:szCs w:val="24"/>
        </w:rPr>
        <w:t xml:space="preserve"> -</w:t>
      </w:r>
      <w:r w:rsidR="00E66027" w:rsidRPr="008A1ED2">
        <w:rPr>
          <w:rFonts w:ascii="Arial" w:hAnsi="Arial" w:cs="Arial"/>
        </w:rPr>
        <w:t xml:space="preserve"> </w:t>
      </w:r>
      <w:r w:rsidR="00E66027">
        <w:rPr>
          <w:rFonts w:ascii="Arial" w:hAnsi="Arial" w:cs="Arial"/>
        </w:rPr>
        <w:t>O Apêndice VI da Deliberação CBH-BS nº 376 de 22 de julho de 2020 fica substituído pelo Apêndice I desta deliberação</w:t>
      </w:r>
    </w:p>
    <w:p w:rsidR="008A1ED2" w:rsidRPr="00F7360B" w:rsidRDefault="005734FB" w:rsidP="008A1ED2">
      <w:pPr>
        <w:jc w:val="both"/>
        <w:rPr>
          <w:rFonts w:cstheme="minorHAnsi"/>
          <w:sz w:val="24"/>
          <w:szCs w:val="24"/>
        </w:rPr>
      </w:pPr>
      <w:r w:rsidRPr="00F7360B">
        <w:rPr>
          <w:rFonts w:cstheme="minorHAnsi"/>
          <w:b/>
          <w:sz w:val="24"/>
          <w:szCs w:val="24"/>
        </w:rPr>
        <w:t>ART 2º</w:t>
      </w:r>
      <w:r w:rsidRPr="00F7360B">
        <w:rPr>
          <w:rFonts w:cstheme="minorHAnsi"/>
          <w:sz w:val="24"/>
          <w:szCs w:val="24"/>
        </w:rPr>
        <w:t xml:space="preserve"> </w:t>
      </w:r>
      <w:r w:rsidR="008A1ED2" w:rsidRPr="00F7360B">
        <w:rPr>
          <w:rFonts w:cstheme="minorHAnsi"/>
          <w:sz w:val="24"/>
          <w:szCs w:val="24"/>
        </w:rPr>
        <w:t>- Esta deliberação entra em vigor na data de sua publicação no Diário Oficial do Estado.</w:t>
      </w:r>
    </w:p>
    <w:p w:rsidR="00CE1D46" w:rsidRPr="00F7360B" w:rsidRDefault="00CE1D46" w:rsidP="00F7360B">
      <w:pPr>
        <w:jc w:val="both"/>
        <w:rPr>
          <w:rFonts w:cstheme="minorHAnsi"/>
          <w:sz w:val="24"/>
          <w:szCs w:val="24"/>
        </w:rPr>
      </w:pPr>
    </w:p>
    <w:p w:rsidR="00B81967" w:rsidRPr="00F7360B" w:rsidRDefault="00B81967" w:rsidP="00F7360B">
      <w:pPr>
        <w:jc w:val="both"/>
        <w:rPr>
          <w:rFonts w:cstheme="minorHAnsi"/>
          <w:sz w:val="24"/>
          <w:szCs w:val="24"/>
        </w:rPr>
      </w:pPr>
    </w:p>
    <w:p w:rsidR="007946C9" w:rsidRDefault="00ED720B" w:rsidP="0079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Celso </w:t>
      </w:r>
      <w:proofErr w:type="spellStart"/>
      <w:r>
        <w:rPr>
          <w:rFonts w:cstheme="minorHAnsi"/>
          <w:b/>
          <w:sz w:val="24"/>
          <w:szCs w:val="24"/>
        </w:rPr>
        <w:t>Garagnani</w:t>
      </w:r>
      <w:proofErr w:type="spellEnd"/>
      <w:r w:rsidR="007946C9">
        <w:rPr>
          <w:rFonts w:cstheme="minorHAnsi"/>
          <w:b/>
          <w:sz w:val="24"/>
          <w:szCs w:val="24"/>
        </w:rPr>
        <w:t xml:space="preserve">                  </w:t>
      </w:r>
      <w:r w:rsidR="008C3FF6">
        <w:rPr>
          <w:rFonts w:cstheme="minorHAnsi"/>
          <w:b/>
          <w:sz w:val="24"/>
          <w:szCs w:val="24"/>
        </w:rPr>
        <w:t xml:space="preserve">                       Sidney Fe</w:t>
      </w:r>
      <w:r w:rsidR="007946C9">
        <w:rPr>
          <w:rFonts w:cstheme="minorHAnsi"/>
          <w:b/>
          <w:sz w:val="24"/>
          <w:szCs w:val="24"/>
        </w:rPr>
        <w:t>lix Caetano</w:t>
      </w:r>
    </w:p>
    <w:p w:rsidR="00B81967" w:rsidRPr="00F7360B" w:rsidRDefault="007946C9" w:rsidP="007946C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</w:t>
      </w:r>
      <w:r w:rsidR="00ED720B">
        <w:rPr>
          <w:rFonts w:cstheme="minorHAnsi"/>
          <w:b/>
          <w:sz w:val="24"/>
          <w:szCs w:val="24"/>
        </w:rPr>
        <w:t>Vice-</w:t>
      </w:r>
      <w:r w:rsidR="00B81967" w:rsidRPr="00F7360B">
        <w:rPr>
          <w:rFonts w:cstheme="minorHAnsi"/>
          <w:b/>
          <w:sz w:val="24"/>
          <w:szCs w:val="24"/>
        </w:rPr>
        <w:t>Presidente do CBH-BS</w:t>
      </w:r>
      <w:r>
        <w:rPr>
          <w:rFonts w:cstheme="minorHAnsi"/>
          <w:b/>
          <w:sz w:val="24"/>
          <w:szCs w:val="24"/>
        </w:rPr>
        <w:t xml:space="preserve">             Secretário Executivo do CBH-BS</w:t>
      </w:r>
    </w:p>
    <w:p w:rsidR="00B81967" w:rsidRPr="00F7360B" w:rsidRDefault="007946C9" w:rsidP="00F7360B">
      <w:pPr>
        <w:spacing w:after="0" w:line="240" w:lineRule="auto"/>
        <w:jc w:val="center"/>
        <w:rPr>
          <w:rFonts w:cstheme="minorHAnsi"/>
          <w:b/>
          <w:sz w:val="24"/>
          <w:szCs w:val="24"/>
        </w:rPr>
        <w:sectPr w:rsidR="00B81967" w:rsidRPr="00F7360B" w:rsidSect="009E3C16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cstheme="minorHAnsi"/>
          <w:b/>
          <w:sz w:val="24"/>
          <w:szCs w:val="24"/>
        </w:rPr>
        <w:t xml:space="preserve">     </w:t>
      </w:r>
    </w:p>
    <w:p w:rsidR="007F2EA8" w:rsidRDefault="00AB1D0E" w:rsidP="00B03D00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</w:t>
      </w:r>
    </w:p>
    <w:p w:rsidR="00942ED8" w:rsidRDefault="00942ED8" w:rsidP="00942ED8">
      <w:pPr>
        <w:jc w:val="center"/>
        <w:rPr>
          <w:b/>
          <w:bCs/>
        </w:rPr>
      </w:pPr>
      <w:r>
        <w:rPr>
          <w:b/>
          <w:bCs/>
        </w:rPr>
        <w:t>Apêndice I – Del 379/2020</w:t>
      </w:r>
      <w:r w:rsidR="00E66027">
        <w:rPr>
          <w:b/>
          <w:bCs/>
        </w:rPr>
        <w:t xml:space="preserve"> - Plano de ação e programa de investimentos do CBH-BS</w:t>
      </w:r>
    </w:p>
    <w:tbl>
      <w:tblPr>
        <w:tblW w:w="1630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276"/>
        <w:gridCol w:w="3032"/>
        <w:gridCol w:w="3197"/>
        <w:gridCol w:w="1010"/>
        <w:gridCol w:w="1205"/>
        <w:gridCol w:w="1240"/>
        <w:gridCol w:w="1300"/>
        <w:gridCol w:w="1640"/>
        <w:gridCol w:w="1520"/>
        <w:gridCol w:w="882"/>
      </w:tblGrid>
      <w:tr w:rsidR="007F2EA8" w:rsidRPr="007F2EA8" w:rsidTr="00D86375">
        <w:trPr>
          <w:trHeight w:val="12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RANGE!A1:J28"/>
            <w:proofErr w:type="spellStart"/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subPDC</w:t>
            </w:r>
            <w:bookmarkEnd w:id="0"/>
            <w:proofErr w:type="spellEnd"/>
            <w:proofErr w:type="gramEnd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Meta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Ação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Área de abrangência da ação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Nome da </w:t>
            </w: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  <w:t>área de abrangência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Prioridade de execução cf. art. 2 </w:t>
            </w:r>
            <w:proofErr w:type="spellStart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delib</w:t>
            </w:r>
            <w:proofErr w:type="spellEnd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. CRH 188/16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Executor </w:t>
            </w: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  <w:t>da Ação (segmento)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Executor da Ação </w:t>
            </w: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(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da entidade ou órgão)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Recursos financeiros (R$)</w:t>
            </w: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- 2020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Fonte</w:t>
            </w:r>
          </w:p>
        </w:tc>
      </w:tr>
      <w:tr w:rsidR="007F2EA8" w:rsidRPr="007F2EA8" w:rsidTr="00D86375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1.2 - Apoio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 ao planejamento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Atualizar planos de macro e micro dren</w:t>
            </w:r>
            <w:r w:rsidR="005E54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agem em pelo menos </w:t>
            </w:r>
            <w:proofErr w:type="gramStart"/>
            <w:r w:rsidR="005E54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  <w:r w:rsidR="005E54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municípios</w:t>
            </w: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no quadriênio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455D8C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Ação 1.2.1 - Atualizar planos</w:t>
            </w:r>
            <w:r w:rsidR="007F2EA8"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de macro e microdrenagem por meio de diagnósticos, prognósticos e propostas de intervenção considerando efeitos de maré, mudanças climáticas e impermeabilização do </w:t>
            </w:r>
            <w:proofErr w:type="gramStart"/>
            <w:r w:rsidR="007F2EA8"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solo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Municípios cujos Planos de Macro e Micro Drenagem tenham mais de </w:t>
            </w: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8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 anos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PDC </w:t>
            </w: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 e 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A definir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R$ 775.000,00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Cobrança Estadual</w:t>
            </w:r>
          </w:p>
        </w:tc>
      </w:tr>
      <w:tr w:rsidR="007F2EA8" w:rsidRPr="007F2EA8" w:rsidTr="00D86375">
        <w:trPr>
          <w:trHeight w:val="2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1.2 - Apoio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 ao planejamento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Implementar</w:t>
            </w:r>
            <w:proofErr w:type="gramEnd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3 Projetos regionais para identificação das cargas poluidoras hídricas com a localização das fontes industriais, portuárias e outras e disponibilizadas no SIG WEB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Ação 1.2.3 - Mapear e analisar fontes potenciais poluição da água (efluentes de aterros, atividade portuária, industrial, comercial, residencial, de navegação, entre </w:t>
            </w:r>
            <w:proofErr w:type="gramStart"/>
            <w:r w:rsidRPr="007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outras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UGRHi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UGHRi</w:t>
            </w:r>
            <w:proofErr w:type="spellEnd"/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PDC </w:t>
            </w: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 e 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Estado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CETESB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R$ 700.000,00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Cobrança Estadual</w:t>
            </w:r>
          </w:p>
        </w:tc>
      </w:tr>
      <w:tr w:rsidR="007F2EA8" w:rsidRPr="007F2EA8" w:rsidTr="00D86375">
        <w:trPr>
          <w:trHeight w:val="12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1.2 - Apoio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 ao planejamento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Elaborar estudo para a criação de mais áreas permeáveis e o aumento de infiltração potencial em ao menos </w:t>
            </w:r>
            <w:proofErr w:type="gramStart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municípios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Ação 1.2.5 - Identificar áreas permeáveis em regiões críticas </w:t>
            </w:r>
            <w:proofErr w:type="gramStart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passiveis</w:t>
            </w:r>
            <w:proofErr w:type="gramEnd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de inundação                             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Municípios da </w:t>
            </w:r>
            <w:proofErr w:type="spellStart"/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UGHRi</w:t>
            </w:r>
            <w:proofErr w:type="spellEnd"/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 7 a definir com base no PBH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PDC </w:t>
            </w: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 e 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A definir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R$ 225.000,00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Cobrança Estadual</w:t>
            </w:r>
          </w:p>
        </w:tc>
      </w:tr>
      <w:tr w:rsidR="007F2EA8" w:rsidRPr="007F2EA8" w:rsidTr="00D86375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lastRenderedPageBreak/>
              <w:t>1.4 - Monitoramento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Ampliar e manter 01 rede telemétrica de monitoramento quantitativo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Ação 1.4.2 - Instalar novos postos de monitoramento; manter postos já </w:t>
            </w:r>
            <w:proofErr w:type="gramStart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existentes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UGRHi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UGHRi</w:t>
            </w:r>
            <w:proofErr w:type="spellEnd"/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PDC </w:t>
            </w: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 e 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A definir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A definir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R$ 200.000,00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Cobrança Estadual</w:t>
            </w:r>
          </w:p>
        </w:tc>
      </w:tr>
      <w:tr w:rsidR="007F2EA8" w:rsidRPr="007F2EA8" w:rsidTr="00D86375">
        <w:trPr>
          <w:trHeight w:val="9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1.5 - Disponibilidade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Elaborar </w:t>
            </w:r>
            <w:proofErr w:type="gramStart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Sistema com Obtenção de dados dos níveis dos cursos d'águas e das marés para gestão do</w:t>
            </w:r>
            <w:r w:rsidR="00455D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recursos </w:t>
            </w:r>
            <w:proofErr w:type="spellStart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hidricos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455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Ação 1.5.1 - Instalar </w:t>
            </w:r>
            <w:proofErr w:type="spellStart"/>
            <w:r w:rsidRPr="007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linígrafos</w:t>
            </w:r>
            <w:proofErr w:type="spellEnd"/>
            <w:r w:rsidRPr="007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(nível d'água em cursos d'água naturais e artificiais) e </w:t>
            </w:r>
            <w:proofErr w:type="spellStart"/>
            <w:r w:rsidRPr="007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marégrafos</w:t>
            </w:r>
            <w:proofErr w:type="spellEnd"/>
            <w:r w:rsidRPr="007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para monitoramento telemétrico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UGRHi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UGRHi</w:t>
            </w:r>
            <w:proofErr w:type="spellEnd"/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PDC </w:t>
            </w: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 e 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A definir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A definir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R$ 600.000,00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Cobrança Estadual</w:t>
            </w:r>
          </w:p>
        </w:tc>
      </w:tr>
      <w:tr w:rsidR="007F2EA8" w:rsidRPr="007F2EA8" w:rsidTr="00D86375">
        <w:trPr>
          <w:trHeight w:val="14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5.3 - Reuso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Executar </w:t>
            </w:r>
            <w:proofErr w:type="gramStart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03 Projeto</w:t>
            </w:r>
            <w:proofErr w:type="gramEnd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de reuso de água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Ação 5.3.1 - Implantar sistemas de aproveitamento de água de chuva</w:t>
            </w:r>
            <w:proofErr w:type="gramStart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, reuso</w:t>
            </w:r>
            <w:proofErr w:type="gramEnd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direto e indireto planejado da água e sua aplicação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Todos os municípios da UGRHI </w:t>
            </w: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Não prioritário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A definir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A definir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R$ 900.000,00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Cobrança Estadual</w:t>
            </w:r>
          </w:p>
        </w:tc>
      </w:tr>
      <w:tr w:rsidR="007F2EA8" w:rsidRPr="007F2EA8" w:rsidTr="00D86375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7.2 - Mitigação</w:t>
            </w:r>
            <w:proofErr w:type="gramEnd"/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 de inundações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Controlar os efeitos e impactos das constantes enchentes,</w:t>
            </w:r>
            <w:r w:rsidR="007F65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em ao menos </w:t>
            </w:r>
            <w:proofErr w:type="gramStart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  <w:r w:rsidRPr="007F2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municípios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Ação 7.2.1 - Executar obras e serviços em drenagem e ou controle de marés, constantes dos planos municipais ou </w:t>
            </w:r>
            <w:proofErr w:type="gramStart"/>
            <w:r w:rsidRPr="007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regionais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D86375" w:rsidRDefault="007F65D9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Calibri Light" w:eastAsia="Times New Roman" w:hAnsi="Calibri Light" w:cs="Times New Roman"/>
                <w:b/>
                <w:sz w:val="16"/>
                <w:szCs w:val="16"/>
                <w:lang w:eastAsia="pt-BR"/>
              </w:rPr>
              <w:t xml:space="preserve">Municípios críticos indicados </w:t>
            </w:r>
            <w:r w:rsidR="007F2EA8" w:rsidRPr="00D86375">
              <w:rPr>
                <w:rFonts w:ascii="Calibri Light" w:eastAsia="Times New Roman" w:hAnsi="Calibri Light" w:cs="Times New Roman"/>
                <w:b/>
                <w:sz w:val="16"/>
                <w:szCs w:val="16"/>
                <w:lang w:eastAsia="pt-BR"/>
              </w:rPr>
              <w:t>pelo plano de macrodrenagem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Prioritário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A definir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5B2AFB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="00E031F0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1.980.076,11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t-BR"/>
              </w:rPr>
              <w:t>Cobrança Estadual</w:t>
            </w:r>
          </w:p>
        </w:tc>
      </w:tr>
      <w:tr w:rsidR="007F2EA8" w:rsidRPr="007F2EA8" w:rsidTr="00D86375">
        <w:trPr>
          <w:trHeight w:val="795"/>
        </w:trPr>
        <w:tc>
          <w:tcPr>
            <w:tcW w:w="12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7F2EA8" w:rsidRPr="007F2EA8" w:rsidRDefault="007F2EA8" w:rsidP="007F2EA8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F2EA8" w:rsidRPr="007F2EA8" w:rsidRDefault="007F2EA8" w:rsidP="007F2EA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</w:pPr>
            <w:r w:rsidRPr="007F2EA8">
              <w:rPr>
                <w:rFonts w:ascii="Calibri Light" w:eastAsia="Times New Roman" w:hAnsi="Calibri Light" w:cs="Times New Roman"/>
                <w:sz w:val="18"/>
                <w:szCs w:val="18"/>
                <w:lang w:eastAsia="pt-BR"/>
              </w:rPr>
              <w:t> </w:t>
            </w:r>
          </w:p>
        </w:tc>
      </w:tr>
    </w:tbl>
    <w:p w:rsidR="00CE1D46" w:rsidRDefault="00B81967" w:rsidP="00B81967">
      <w:pPr>
        <w:spacing w:after="0" w:line="240" w:lineRule="auto"/>
        <w:jc w:val="center"/>
        <w:rPr>
          <w:rFonts w:ascii="Arial" w:eastAsia="Lucida Sans Unicode" w:hAnsi="Arial" w:cs="Arial"/>
          <w:b/>
          <w:sz w:val="18"/>
          <w:szCs w:val="16"/>
        </w:rPr>
      </w:pPr>
      <w:r>
        <w:rPr>
          <w:rFonts w:ascii="Arial" w:eastAsia="Lucida Sans Unicode" w:hAnsi="Arial" w:cs="Arial"/>
          <w:b/>
          <w:sz w:val="18"/>
          <w:szCs w:val="16"/>
        </w:rPr>
        <w:t>Alberto Pereira Mourão</w:t>
      </w:r>
    </w:p>
    <w:p w:rsidR="00B81967" w:rsidRPr="001568FF" w:rsidRDefault="00B81967" w:rsidP="00B81967">
      <w:pPr>
        <w:spacing w:after="0" w:line="240" w:lineRule="auto"/>
        <w:jc w:val="center"/>
        <w:rPr>
          <w:rFonts w:ascii="Arial" w:eastAsia="Lucida Sans Unicode" w:hAnsi="Arial" w:cs="Arial"/>
          <w:b/>
          <w:sz w:val="18"/>
          <w:szCs w:val="16"/>
        </w:rPr>
      </w:pPr>
      <w:r>
        <w:rPr>
          <w:rFonts w:ascii="Arial" w:eastAsia="Lucida Sans Unicode" w:hAnsi="Arial" w:cs="Arial"/>
          <w:b/>
          <w:sz w:val="18"/>
          <w:szCs w:val="16"/>
        </w:rPr>
        <w:t>Presidente do CBH-BS</w:t>
      </w:r>
    </w:p>
    <w:sectPr w:rsidR="00B81967" w:rsidRPr="001568FF" w:rsidSect="00CE1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FD" w:rsidRDefault="004A4DFD" w:rsidP="00FB4412">
      <w:pPr>
        <w:spacing w:after="0" w:line="240" w:lineRule="auto"/>
      </w:pPr>
      <w:r>
        <w:separator/>
      </w:r>
    </w:p>
  </w:endnote>
  <w:endnote w:type="continuationSeparator" w:id="0">
    <w:p w:rsidR="004A4DFD" w:rsidRDefault="004A4DFD" w:rsidP="00FB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09"/>
      <w:gridCol w:w="7811"/>
    </w:tblGrid>
    <w:tr w:rsidR="007F2EA8">
      <w:tc>
        <w:tcPr>
          <w:tcW w:w="918" w:type="dxa"/>
        </w:tcPr>
        <w:p w:rsidR="007F2EA8" w:rsidRDefault="00BA7563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  <w:r w:rsidRPr="00BA7563">
            <w:fldChar w:fldCharType="begin"/>
          </w:r>
          <w:r w:rsidR="007F2EA8">
            <w:instrText xml:space="preserve"> PAGE   \* MERGEFORMAT </w:instrText>
          </w:r>
          <w:r w:rsidRPr="00BA7563">
            <w:fldChar w:fldCharType="separate"/>
          </w:r>
          <w:r w:rsidR="00EA5F7C" w:rsidRPr="00EA5F7C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F2EA8" w:rsidRDefault="007F2EA8">
          <w:pPr>
            <w:pStyle w:val="Rodap"/>
          </w:pPr>
        </w:p>
      </w:tc>
    </w:tr>
  </w:tbl>
  <w:p w:rsidR="007F2EA8" w:rsidRDefault="007F2E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FD" w:rsidRDefault="004A4DFD" w:rsidP="00FB4412">
      <w:pPr>
        <w:spacing w:after="0" w:line="240" w:lineRule="auto"/>
      </w:pPr>
      <w:r>
        <w:separator/>
      </w:r>
    </w:p>
  </w:footnote>
  <w:footnote w:type="continuationSeparator" w:id="0">
    <w:p w:rsidR="004A4DFD" w:rsidRDefault="004A4DFD" w:rsidP="00FB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A8" w:rsidRDefault="007F2EA8">
    <w:pPr>
      <w:pStyle w:val="Cabealho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-470535</wp:posOffset>
          </wp:positionH>
          <wp:positionV relativeFrom="paragraph">
            <wp:posOffset>-278130</wp:posOffset>
          </wp:positionV>
          <wp:extent cx="779145" cy="1009650"/>
          <wp:effectExtent l="19050" t="0" r="190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             </w:t>
    </w:r>
  </w:p>
  <w:p w:rsidR="007F2EA8" w:rsidRDefault="007F2EA8">
    <w:pPr>
      <w:pStyle w:val="Cabealho"/>
      <w:rPr>
        <w:b/>
      </w:rPr>
    </w:pPr>
  </w:p>
  <w:p w:rsidR="007F2EA8" w:rsidRPr="00AD46B1" w:rsidRDefault="007F2EA8">
    <w:pPr>
      <w:pStyle w:val="Cabealho"/>
      <w:rPr>
        <w:b/>
        <w:color w:val="1F497D" w:themeColor="text2"/>
        <w:sz w:val="28"/>
      </w:rPr>
    </w:pPr>
  </w:p>
  <w:p w:rsidR="007F2EA8" w:rsidRPr="00AD46B1" w:rsidRDefault="007F2EA8">
    <w:pPr>
      <w:pStyle w:val="Cabealho"/>
      <w:rPr>
        <w:color w:val="1F497D" w:themeColor="text2"/>
        <w:sz w:val="28"/>
      </w:rPr>
    </w:pPr>
    <w:r>
      <w:rPr>
        <w:b/>
        <w:color w:val="1F497D" w:themeColor="text2"/>
        <w:sz w:val="28"/>
      </w:rPr>
      <w:t xml:space="preserve">                   </w:t>
    </w:r>
    <w:r w:rsidRPr="00AD46B1">
      <w:rPr>
        <w:b/>
        <w:color w:val="1F497D" w:themeColor="text2"/>
        <w:sz w:val="28"/>
      </w:rPr>
      <w:t>COMITÊ DA BACIA HIDROGRÁFICA DA BAIXADA SANTISTA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</w:abstractNum>
  <w:abstractNum w:abstractNumId="1">
    <w:nsid w:val="0B98664C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2">
    <w:nsid w:val="11690BEA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3">
    <w:nsid w:val="1ADC2E89"/>
    <w:multiLevelType w:val="hybridMultilevel"/>
    <w:tmpl w:val="5BC05804"/>
    <w:lvl w:ilvl="0" w:tplc="38AECC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C14D7"/>
    <w:multiLevelType w:val="multilevel"/>
    <w:tmpl w:val="C0B43C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1856FF6"/>
    <w:multiLevelType w:val="hybridMultilevel"/>
    <w:tmpl w:val="FC888DAE"/>
    <w:lvl w:ilvl="0" w:tplc="3B9C3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B11CB"/>
    <w:multiLevelType w:val="singleLevel"/>
    <w:tmpl w:val="5C4C48C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  <w:b w:val="0"/>
      </w:rPr>
    </w:lvl>
  </w:abstractNum>
  <w:abstractNum w:abstractNumId="7">
    <w:nsid w:val="4CBD295E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8">
    <w:nsid w:val="4F9C4D2E"/>
    <w:multiLevelType w:val="hybridMultilevel"/>
    <w:tmpl w:val="28E0749A"/>
    <w:lvl w:ilvl="0" w:tplc="9E0CBD1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F40F2"/>
    <w:multiLevelType w:val="hybridMultilevel"/>
    <w:tmpl w:val="E7B4A242"/>
    <w:lvl w:ilvl="0" w:tplc="16A2B7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57A36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1">
    <w:nsid w:val="5B144EE2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2">
    <w:nsid w:val="5E094680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3">
    <w:nsid w:val="5FEF22EE"/>
    <w:multiLevelType w:val="hybridMultilevel"/>
    <w:tmpl w:val="2EB8BDFC"/>
    <w:lvl w:ilvl="0" w:tplc="18723D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624AC"/>
    <w:multiLevelType w:val="hybridMultilevel"/>
    <w:tmpl w:val="1DBAC160"/>
    <w:lvl w:ilvl="0" w:tplc="9CA4AD3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407CE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6">
    <w:nsid w:val="74885E0D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DF2580"/>
    <w:rsid w:val="0000343A"/>
    <w:rsid w:val="00010106"/>
    <w:rsid w:val="00010666"/>
    <w:rsid w:val="00010A71"/>
    <w:rsid w:val="000121DA"/>
    <w:rsid w:val="000123DB"/>
    <w:rsid w:val="000153E0"/>
    <w:rsid w:val="00020E6C"/>
    <w:rsid w:val="00021679"/>
    <w:rsid w:val="00021ABF"/>
    <w:rsid w:val="00021CE6"/>
    <w:rsid w:val="00022905"/>
    <w:rsid w:val="00022EF9"/>
    <w:rsid w:val="000232A0"/>
    <w:rsid w:val="000247BD"/>
    <w:rsid w:val="0002798A"/>
    <w:rsid w:val="0003263B"/>
    <w:rsid w:val="000361C3"/>
    <w:rsid w:val="000404F6"/>
    <w:rsid w:val="000443E7"/>
    <w:rsid w:val="00047E0F"/>
    <w:rsid w:val="0005297F"/>
    <w:rsid w:val="00053782"/>
    <w:rsid w:val="000539D6"/>
    <w:rsid w:val="000554E7"/>
    <w:rsid w:val="000566E4"/>
    <w:rsid w:val="00060514"/>
    <w:rsid w:val="00072608"/>
    <w:rsid w:val="0008053A"/>
    <w:rsid w:val="00084DE5"/>
    <w:rsid w:val="00085CB9"/>
    <w:rsid w:val="00086ABE"/>
    <w:rsid w:val="000904EF"/>
    <w:rsid w:val="00095FA4"/>
    <w:rsid w:val="000A43DA"/>
    <w:rsid w:val="000B57BB"/>
    <w:rsid w:val="000B6A3B"/>
    <w:rsid w:val="000C0F5A"/>
    <w:rsid w:val="000C1A6D"/>
    <w:rsid w:val="000C2C07"/>
    <w:rsid w:val="000C451B"/>
    <w:rsid w:val="000C56EC"/>
    <w:rsid w:val="000C5870"/>
    <w:rsid w:val="000D3188"/>
    <w:rsid w:val="000D5A15"/>
    <w:rsid w:val="000E03AD"/>
    <w:rsid w:val="000E0C28"/>
    <w:rsid w:val="000E103A"/>
    <w:rsid w:val="000E2C7C"/>
    <w:rsid w:val="000E726D"/>
    <w:rsid w:val="000E745F"/>
    <w:rsid w:val="000F3BD5"/>
    <w:rsid w:val="001010B3"/>
    <w:rsid w:val="001029F1"/>
    <w:rsid w:val="0010405D"/>
    <w:rsid w:val="00104C04"/>
    <w:rsid w:val="001056BF"/>
    <w:rsid w:val="001073AA"/>
    <w:rsid w:val="00117095"/>
    <w:rsid w:val="0012322C"/>
    <w:rsid w:val="00123979"/>
    <w:rsid w:val="00124234"/>
    <w:rsid w:val="00125DA7"/>
    <w:rsid w:val="0013096C"/>
    <w:rsid w:val="00133BC0"/>
    <w:rsid w:val="0013416F"/>
    <w:rsid w:val="00134F5A"/>
    <w:rsid w:val="0013532D"/>
    <w:rsid w:val="001453D7"/>
    <w:rsid w:val="001472B7"/>
    <w:rsid w:val="00151274"/>
    <w:rsid w:val="001516DF"/>
    <w:rsid w:val="00152943"/>
    <w:rsid w:val="00155081"/>
    <w:rsid w:val="001568FF"/>
    <w:rsid w:val="00160D09"/>
    <w:rsid w:val="00164FA7"/>
    <w:rsid w:val="00165343"/>
    <w:rsid w:val="0016560B"/>
    <w:rsid w:val="00167891"/>
    <w:rsid w:val="00170824"/>
    <w:rsid w:val="00174B76"/>
    <w:rsid w:val="00175DC2"/>
    <w:rsid w:val="00182595"/>
    <w:rsid w:val="0018592D"/>
    <w:rsid w:val="001873D2"/>
    <w:rsid w:val="00190F91"/>
    <w:rsid w:val="00191239"/>
    <w:rsid w:val="0019170C"/>
    <w:rsid w:val="00192C3F"/>
    <w:rsid w:val="001A21DD"/>
    <w:rsid w:val="001A35DE"/>
    <w:rsid w:val="001A50B5"/>
    <w:rsid w:val="001B28DC"/>
    <w:rsid w:val="001B4905"/>
    <w:rsid w:val="001B4D79"/>
    <w:rsid w:val="001B6E72"/>
    <w:rsid w:val="001C0393"/>
    <w:rsid w:val="001C0A82"/>
    <w:rsid w:val="001C0B62"/>
    <w:rsid w:val="001C2607"/>
    <w:rsid w:val="001C6916"/>
    <w:rsid w:val="001C7145"/>
    <w:rsid w:val="001D0AC6"/>
    <w:rsid w:val="001D12C1"/>
    <w:rsid w:val="001D33CC"/>
    <w:rsid w:val="001D50AA"/>
    <w:rsid w:val="001D7546"/>
    <w:rsid w:val="001E226B"/>
    <w:rsid w:val="001F09F7"/>
    <w:rsid w:val="001F36C1"/>
    <w:rsid w:val="00200775"/>
    <w:rsid w:val="00201795"/>
    <w:rsid w:val="00202DC8"/>
    <w:rsid w:val="00204604"/>
    <w:rsid w:val="00204713"/>
    <w:rsid w:val="002174E4"/>
    <w:rsid w:val="002200FC"/>
    <w:rsid w:val="00225B32"/>
    <w:rsid w:val="0022624A"/>
    <w:rsid w:val="00233653"/>
    <w:rsid w:val="0023660C"/>
    <w:rsid w:val="00237EB0"/>
    <w:rsid w:val="00241C93"/>
    <w:rsid w:val="00243A9B"/>
    <w:rsid w:val="00246C83"/>
    <w:rsid w:val="00246CB5"/>
    <w:rsid w:val="00250419"/>
    <w:rsid w:val="00257532"/>
    <w:rsid w:val="002636B3"/>
    <w:rsid w:val="00267148"/>
    <w:rsid w:val="0027064F"/>
    <w:rsid w:val="00271F34"/>
    <w:rsid w:val="00272E3D"/>
    <w:rsid w:val="002733C0"/>
    <w:rsid w:val="00275E86"/>
    <w:rsid w:val="00290E47"/>
    <w:rsid w:val="002A0D4F"/>
    <w:rsid w:val="002A1A8D"/>
    <w:rsid w:val="002A6353"/>
    <w:rsid w:val="002A76E7"/>
    <w:rsid w:val="002B121F"/>
    <w:rsid w:val="002B2A8D"/>
    <w:rsid w:val="002C0B92"/>
    <w:rsid w:val="002C415A"/>
    <w:rsid w:val="002C5D37"/>
    <w:rsid w:val="002D0B37"/>
    <w:rsid w:val="002D1227"/>
    <w:rsid w:val="002D4278"/>
    <w:rsid w:val="002E3224"/>
    <w:rsid w:val="002E7B18"/>
    <w:rsid w:val="002F0453"/>
    <w:rsid w:val="002F11D0"/>
    <w:rsid w:val="002F1D21"/>
    <w:rsid w:val="002F28A9"/>
    <w:rsid w:val="002F4182"/>
    <w:rsid w:val="002F5855"/>
    <w:rsid w:val="002F6B00"/>
    <w:rsid w:val="002F7EAC"/>
    <w:rsid w:val="003018F2"/>
    <w:rsid w:val="00301C33"/>
    <w:rsid w:val="003034D0"/>
    <w:rsid w:val="00303636"/>
    <w:rsid w:val="00312D6B"/>
    <w:rsid w:val="00313543"/>
    <w:rsid w:val="00316BE9"/>
    <w:rsid w:val="003205BE"/>
    <w:rsid w:val="00321783"/>
    <w:rsid w:val="0032311C"/>
    <w:rsid w:val="003234B8"/>
    <w:rsid w:val="0033233B"/>
    <w:rsid w:val="00333183"/>
    <w:rsid w:val="00333671"/>
    <w:rsid w:val="00333729"/>
    <w:rsid w:val="003351B9"/>
    <w:rsid w:val="00341E65"/>
    <w:rsid w:val="003422F4"/>
    <w:rsid w:val="0035028B"/>
    <w:rsid w:val="00363867"/>
    <w:rsid w:val="0036523F"/>
    <w:rsid w:val="00366F8B"/>
    <w:rsid w:val="00370E72"/>
    <w:rsid w:val="003718C9"/>
    <w:rsid w:val="00373EAF"/>
    <w:rsid w:val="00381436"/>
    <w:rsid w:val="00381F26"/>
    <w:rsid w:val="003831D9"/>
    <w:rsid w:val="003844E2"/>
    <w:rsid w:val="003907BC"/>
    <w:rsid w:val="003935F6"/>
    <w:rsid w:val="00396E98"/>
    <w:rsid w:val="003A540C"/>
    <w:rsid w:val="003A5B44"/>
    <w:rsid w:val="003B23BF"/>
    <w:rsid w:val="003B4197"/>
    <w:rsid w:val="003B46C2"/>
    <w:rsid w:val="003B6266"/>
    <w:rsid w:val="003C4529"/>
    <w:rsid w:val="003D23F5"/>
    <w:rsid w:val="003D4471"/>
    <w:rsid w:val="003D59D7"/>
    <w:rsid w:val="003D768E"/>
    <w:rsid w:val="003E5A89"/>
    <w:rsid w:val="003E6792"/>
    <w:rsid w:val="003E7DC7"/>
    <w:rsid w:val="003F00FD"/>
    <w:rsid w:val="003F595A"/>
    <w:rsid w:val="003F6C13"/>
    <w:rsid w:val="003F7DEC"/>
    <w:rsid w:val="0040633A"/>
    <w:rsid w:val="00410788"/>
    <w:rsid w:val="004169F9"/>
    <w:rsid w:val="004177FA"/>
    <w:rsid w:val="00421B3E"/>
    <w:rsid w:val="00423ED7"/>
    <w:rsid w:val="00424936"/>
    <w:rsid w:val="004272DD"/>
    <w:rsid w:val="004335DF"/>
    <w:rsid w:val="00434CF1"/>
    <w:rsid w:val="00434F6D"/>
    <w:rsid w:val="0043728B"/>
    <w:rsid w:val="00444CA2"/>
    <w:rsid w:val="004451CD"/>
    <w:rsid w:val="0045225D"/>
    <w:rsid w:val="004549E9"/>
    <w:rsid w:val="00455D8C"/>
    <w:rsid w:val="00456D53"/>
    <w:rsid w:val="00464B64"/>
    <w:rsid w:val="00465A82"/>
    <w:rsid w:val="0047747D"/>
    <w:rsid w:val="00480C76"/>
    <w:rsid w:val="00484600"/>
    <w:rsid w:val="0048782C"/>
    <w:rsid w:val="00490BE2"/>
    <w:rsid w:val="004A2FBE"/>
    <w:rsid w:val="004A44FB"/>
    <w:rsid w:val="004A4DFD"/>
    <w:rsid w:val="004B065E"/>
    <w:rsid w:val="004B1495"/>
    <w:rsid w:val="004C0CA9"/>
    <w:rsid w:val="004C0CBF"/>
    <w:rsid w:val="004C2BED"/>
    <w:rsid w:val="004C60A7"/>
    <w:rsid w:val="004C7967"/>
    <w:rsid w:val="004D0595"/>
    <w:rsid w:val="004D19CE"/>
    <w:rsid w:val="004D5034"/>
    <w:rsid w:val="004D58C5"/>
    <w:rsid w:val="004D64B7"/>
    <w:rsid w:val="004D7152"/>
    <w:rsid w:val="004E13C8"/>
    <w:rsid w:val="004E3842"/>
    <w:rsid w:val="004E43B3"/>
    <w:rsid w:val="004E5491"/>
    <w:rsid w:val="004E56F8"/>
    <w:rsid w:val="004F0733"/>
    <w:rsid w:val="004F0741"/>
    <w:rsid w:val="004F0E8F"/>
    <w:rsid w:val="004F40C5"/>
    <w:rsid w:val="00505427"/>
    <w:rsid w:val="00511CCE"/>
    <w:rsid w:val="00520597"/>
    <w:rsid w:val="00527A6E"/>
    <w:rsid w:val="00527BA0"/>
    <w:rsid w:val="005305B7"/>
    <w:rsid w:val="005319B2"/>
    <w:rsid w:val="00534B5E"/>
    <w:rsid w:val="00542948"/>
    <w:rsid w:val="005530DA"/>
    <w:rsid w:val="005536FA"/>
    <w:rsid w:val="00555E6D"/>
    <w:rsid w:val="00557F43"/>
    <w:rsid w:val="005623AE"/>
    <w:rsid w:val="00570F7C"/>
    <w:rsid w:val="00571697"/>
    <w:rsid w:val="00571E77"/>
    <w:rsid w:val="005734FB"/>
    <w:rsid w:val="0057663F"/>
    <w:rsid w:val="005808EE"/>
    <w:rsid w:val="00581AEF"/>
    <w:rsid w:val="0058223D"/>
    <w:rsid w:val="00582C0B"/>
    <w:rsid w:val="005866EA"/>
    <w:rsid w:val="005900C7"/>
    <w:rsid w:val="0059792B"/>
    <w:rsid w:val="005A1102"/>
    <w:rsid w:val="005A2375"/>
    <w:rsid w:val="005B2105"/>
    <w:rsid w:val="005B210A"/>
    <w:rsid w:val="005B2AFB"/>
    <w:rsid w:val="005B3DBB"/>
    <w:rsid w:val="005B6418"/>
    <w:rsid w:val="005C04A3"/>
    <w:rsid w:val="005C35A3"/>
    <w:rsid w:val="005C387E"/>
    <w:rsid w:val="005C529F"/>
    <w:rsid w:val="005C67CC"/>
    <w:rsid w:val="005D20B6"/>
    <w:rsid w:val="005D2E0A"/>
    <w:rsid w:val="005D424A"/>
    <w:rsid w:val="005D4651"/>
    <w:rsid w:val="005D604D"/>
    <w:rsid w:val="005E1413"/>
    <w:rsid w:val="005E5480"/>
    <w:rsid w:val="005F0CFA"/>
    <w:rsid w:val="006001BA"/>
    <w:rsid w:val="00601A94"/>
    <w:rsid w:val="00604879"/>
    <w:rsid w:val="00605965"/>
    <w:rsid w:val="00607019"/>
    <w:rsid w:val="00607F3F"/>
    <w:rsid w:val="006119D0"/>
    <w:rsid w:val="00614A7C"/>
    <w:rsid w:val="00617618"/>
    <w:rsid w:val="006203E4"/>
    <w:rsid w:val="00622041"/>
    <w:rsid w:val="0062660A"/>
    <w:rsid w:val="0063171A"/>
    <w:rsid w:val="00631872"/>
    <w:rsid w:val="00634682"/>
    <w:rsid w:val="00634A52"/>
    <w:rsid w:val="00634B57"/>
    <w:rsid w:val="00635151"/>
    <w:rsid w:val="0064672B"/>
    <w:rsid w:val="006522F7"/>
    <w:rsid w:val="0065682F"/>
    <w:rsid w:val="00661F55"/>
    <w:rsid w:val="0066421E"/>
    <w:rsid w:val="00664356"/>
    <w:rsid w:val="00681A27"/>
    <w:rsid w:val="00687899"/>
    <w:rsid w:val="00692CC1"/>
    <w:rsid w:val="00694483"/>
    <w:rsid w:val="0069521D"/>
    <w:rsid w:val="00695BAB"/>
    <w:rsid w:val="006975E9"/>
    <w:rsid w:val="006B01ED"/>
    <w:rsid w:val="006B70EB"/>
    <w:rsid w:val="006C3387"/>
    <w:rsid w:val="006C5D71"/>
    <w:rsid w:val="006D2B65"/>
    <w:rsid w:val="006D59D6"/>
    <w:rsid w:val="006E01CA"/>
    <w:rsid w:val="006E0CA6"/>
    <w:rsid w:val="006E0CAC"/>
    <w:rsid w:val="006E5758"/>
    <w:rsid w:val="006E623F"/>
    <w:rsid w:val="006E7225"/>
    <w:rsid w:val="00701F00"/>
    <w:rsid w:val="007020DB"/>
    <w:rsid w:val="00705187"/>
    <w:rsid w:val="007107E6"/>
    <w:rsid w:val="00712B1A"/>
    <w:rsid w:val="00716E7F"/>
    <w:rsid w:val="00721D11"/>
    <w:rsid w:val="00730EBF"/>
    <w:rsid w:val="007334E9"/>
    <w:rsid w:val="00734525"/>
    <w:rsid w:val="007368A1"/>
    <w:rsid w:val="0074212B"/>
    <w:rsid w:val="00743B91"/>
    <w:rsid w:val="00743CAD"/>
    <w:rsid w:val="0074437C"/>
    <w:rsid w:val="00747597"/>
    <w:rsid w:val="00747C84"/>
    <w:rsid w:val="00750555"/>
    <w:rsid w:val="0075632C"/>
    <w:rsid w:val="007574A2"/>
    <w:rsid w:val="007612EB"/>
    <w:rsid w:val="00764C14"/>
    <w:rsid w:val="00766F0D"/>
    <w:rsid w:val="007757B8"/>
    <w:rsid w:val="00775CA3"/>
    <w:rsid w:val="00776A8B"/>
    <w:rsid w:val="0078045C"/>
    <w:rsid w:val="00780B24"/>
    <w:rsid w:val="007817E5"/>
    <w:rsid w:val="00785251"/>
    <w:rsid w:val="007946C9"/>
    <w:rsid w:val="007B1340"/>
    <w:rsid w:val="007C2674"/>
    <w:rsid w:val="007C4E9E"/>
    <w:rsid w:val="007E462D"/>
    <w:rsid w:val="007E7F11"/>
    <w:rsid w:val="007F0690"/>
    <w:rsid w:val="007F2EA8"/>
    <w:rsid w:val="007F63D8"/>
    <w:rsid w:val="007F65D9"/>
    <w:rsid w:val="0080069A"/>
    <w:rsid w:val="008021D8"/>
    <w:rsid w:val="00804EDD"/>
    <w:rsid w:val="00806306"/>
    <w:rsid w:val="00807E4A"/>
    <w:rsid w:val="0081548F"/>
    <w:rsid w:val="00821577"/>
    <w:rsid w:val="0082187D"/>
    <w:rsid w:val="00825407"/>
    <w:rsid w:val="008268E9"/>
    <w:rsid w:val="00827095"/>
    <w:rsid w:val="00831724"/>
    <w:rsid w:val="00831B74"/>
    <w:rsid w:val="008329BB"/>
    <w:rsid w:val="00832C95"/>
    <w:rsid w:val="00835F2C"/>
    <w:rsid w:val="00835F60"/>
    <w:rsid w:val="00837B24"/>
    <w:rsid w:val="008440F1"/>
    <w:rsid w:val="00853010"/>
    <w:rsid w:val="0085403C"/>
    <w:rsid w:val="0085614E"/>
    <w:rsid w:val="00856A34"/>
    <w:rsid w:val="008647D8"/>
    <w:rsid w:val="00864BEB"/>
    <w:rsid w:val="00867662"/>
    <w:rsid w:val="00870CD9"/>
    <w:rsid w:val="008735DF"/>
    <w:rsid w:val="008737A6"/>
    <w:rsid w:val="0087413D"/>
    <w:rsid w:val="0088550B"/>
    <w:rsid w:val="00886CC5"/>
    <w:rsid w:val="00886E2C"/>
    <w:rsid w:val="00890D69"/>
    <w:rsid w:val="0089442E"/>
    <w:rsid w:val="008A0734"/>
    <w:rsid w:val="008A1ED2"/>
    <w:rsid w:val="008B076C"/>
    <w:rsid w:val="008B3BB7"/>
    <w:rsid w:val="008C31A5"/>
    <w:rsid w:val="008C3FF6"/>
    <w:rsid w:val="008C66EF"/>
    <w:rsid w:val="008C6F3E"/>
    <w:rsid w:val="008C7A00"/>
    <w:rsid w:val="008D173F"/>
    <w:rsid w:val="008D3353"/>
    <w:rsid w:val="008D4C53"/>
    <w:rsid w:val="008D5A1A"/>
    <w:rsid w:val="008E0C4F"/>
    <w:rsid w:val="008E1251"/>
    <w:rsid w:val="008E21B1"/>
    <w:rsid w:val="008E2E2B"/>
    <w:rsid w:val="008E33FF"/>
    <w:rsid w:val="008E6ADC"/>
    <w:rsid w:val="008E6F5E"/>
    <w:rsid w:val="008F0533"/>
    <w:rsid w:val="008F0927"/>
    <w:rsid w:val="008F425A"/>
    <w:rsid w:val="008F4AFC"/>
    <w:rsid w:val="00904720"/>
    <w:rsid w:val="009124AF"/>
    <w:rsid w:val="009124E6"/>
    <w:rsid w:val="00915973"/>
    <w:rsid w:val="00916245"/>
    <w:rsid w:val="00923135"/>
    <w:rsid w:val="009231E5"/>
    <w:rsid w:val="00927251"/>
    <w:rsid w:val="00927428"/>
    <w:rsid w:val="009301D0"/>
    <w:rsid w:val="0093174A"/>
    <w:rsid w:val="00931DCB"/>
    <w:rsid w:val="009347A3"/>
    <w:rsid w:val="00936D22"/>
    <w:rsid w:val="00942857"/>
    <w:rsid w:val="00942D7E"/>
    <w:rsid w:val="00942ED8"/>
    <w:rsid w:val="009452A0"/>
    <w:rsid w:val="009463D6"/>
    <w:rsid w:val="0094717C"/>
    <w:rsid w:val="00952312"/>
    <w:rsid w:val="009538B5"/>
    <w:rsid w:val="0095437F"/>
    <w:rsid w:val="00960BF8"/>
    <w:rsid w:val="009753CF"/>
    <w:rsid w:val="00982C67"/>
    <w:rsid w:val="009854EE"/>
    <w:rsid w:val="00990F80"/>
    <w:rsid w:val="00994D8F"/>
    <w:rsid w:val="009962E5"/>
    <w:rsid w:val="009971FA"/>
    <w:rsid w:val="009A056B"/>
    <w:rsid w:val="009A0D35"/>
    <w:rsid w:val="009A4334"/>
    <w:rsid w:val="009A4AF9"/>
    <w:rsid w:val="009A6CAF"/>
    <w:rsid w:val="009A70F2"/>
    <w:rsid w:val="009B2A68"/>
    <w:rsid w:val="009B58DA"/>
    <w:rsid w:val="009B7D7E"/>
    <w:rsid w:val="009C15CF"/>
    <w:rsid w:val="009C50EB"/>
    <w:rsid w:val="009C58A0"/>
    <w:rsid w:val="009D6F24"/>
    <w:rsid w:val="009E00A2"/>
    <w:rsid w:val="009E3C16"/>
    <w:rsid w:val="009E6234"/>
    <w:rsid w:val="009E6CA5"/>
    <w:rsid w:val="009E7D18"/>
    <w:rsid w:val="009F0819"/>
    <w:rsid w:val="009F6260"/>
    <w:rsid w:val="009F7FF8"/>
    <w:rsid w:val="00A031C8"/>
    <w:rsid w:val="00A04E83"/>
    <w:rsid w:val="00A0622B"/>
    <w:rsid w:val="00A0678F"/>
    <w:rsid w:val="00A11D3F"/>
    <w:rsid w:val="00A14250"/>
    <w:rsid w:val="00A14994"/>
    <w:rsid w:val="00A16760"/>
    <w:rsid w:val="00A204BF"/>
    <w:rsid w:val="00A2386C"/>
    <w:rsid w:val="00A32002"/>
    <w:rsid w:val="00A36BBD"/>
    <w:rsid w:val="00A37259"/>
    <w:rsid w:val="00A372EC"/>
    <w:rsid w:val="00A410BD"/>
    <w:rsid w:val="00A45A97"/>
    <w:rsid w:val="00A46701"/>
    <w:rsid w:val="00A5094D"/>
    <w:rsid w:val="00A636F5"/>
    <w:rsid w:val="00A6489C"/>
    <w:rsid w:val="00A65E80"/>
    <w:rsid w:val="00A779F0"/>
    <w:rsid w:val="00A77EE7"/>
    <w:rsid w:val="00A83DD7"/>
    <w:rsid w:val="00A842C1"/>
    <w:rsid w:val="00A84BF3"/>
    <w:rsid w:val="00A8716C"/>
    <w:rsid w:val="00A87B0E"/>
    <w:rsid w:val="00A90383"/>
    <w:rsid w:val="00A906DD"/>
    <w:rsid w:val="00A9490D"/>
    <w:rsid w:val="00AA03D0"/>
    <w:rsid w:val="00AA0AAD"/>
    <w:rsid w:val="00AB1D0E"/>
    <w:rsid w:val="00AB1E5A"/>
    <w:rsid w:val="00AC256A"/>
    <w:rsid w:val="00AC7F66"/>
    <w:rsid w:val="00AD03A2"/>
    <w:rsid w:val="00AD0BF2"/>
    <w:rsid w:val="00AD2472"/>
    <w:rsid w:val="00AD4556"/>
    <w:rsid w:val="00AD46B1"/>
    <w:rsid w:val="00AD51BE"/>
    <w:rsid w:val="00AD5E9B"/>
    <w:rsid w:val="00AD6A7C"/>
    <w:rsid w:val="00AE0286"/>
    <w:rsid w:val="00AE2033"/>
    <w:rsid w:val="00AE31F4"/>
    <w:rsid w:val="00AE4360"/>
    <w:rsid w:val="00AE4A6E"/>
    <w:rsid w:val="00AE57A6"/>
    <w:rsid w:val="00AE5C1C"/>
    <w:rsid w:val="00AF1B93"/>
    <w:rsid w:val="00AF48EC"/>
    <w:rsid w:val="00AF4BDA"/>
    <w:rsid w:val="00AF74C5"/>
    <w:rsid w:val="00B0040A"/>
    <w:rsid w:val="00B00F42"/>
    <w:rsid w:val="00B03D00"/>
    <w:rsid w:val="00B10333"/>
    <w:rsid w:val="00B124C5"/>
    <w:rsid w:val="00B27524"/>
    <w:rsid w:val="00B317DE"/>
    <w:rsid w:val="00B41DE4"/>
    <w:rsid w:val="00B430BD"/>
    <w:rsid w:val="00B52569"/>
    <w:rsid w:val="00B54F5D"/>
    <w:rsid w:val="00B55983"/>
    <w:rsid w:val="00B56D76"/>
    <w:rsid w:val="00B62309"/>
    <w:rsid w:val="00B63134"/>
    <w:rsid w:val="00B635A7"/>
    <w:rsid w:val="00B7070F"/>
    <w:rsid w:val="00B753AF"/>
    <w:rsid w:val="00B76658"/>
    <w:rsid w:val="00B76BB9"/>
    <w:rsid w:val="00B76E68"/>
    <w:rsid w:val="00B77E3C"/>
    <w:rsid w:val="00B77F3F"/>
    <w:rsid w:val="00B81967"/>
    <w:rsid w:val="00B82CDE"/>
    <w:rsid w:val="00B83861"/>
    <w:rsid w:val="00B855AE"/>
    <w:rsid w:val="00B86F59"/>
    <w:rsid w:val="00B907A9"/>
    <w:rsid w:val="00B91A6B"/>
    <w:rsid w:val="00B93952"/>
    <w:rsid w:val="00BA7563"/>
    <w:rsid w:val="00BB2642"/>
    <w:rsid w:val="00BB4CFE"/>
    <w:rsid w:val="00BB6DA9"/>
    <w:rsid w:val="00BB6ED2"/>
    <w:rsid w:val="00BC1856"/>
    <w:rsid w:val="00BC2BCE"/>
    <w:rsid w:val="00BC3127"/>
    <w:rsid w:val="00BC315E"/>
    <w:rsid w:val="00BC5CEB"/>
    <w:rsid w:val="00BC7592"/>
    <w:rsid w:val="00BC7BA3"/>
    <w:rsid w:val="00BE02D2"/>
    <w:rsid w:val="00BE0F8B"/>
    <w:rsid w:val="00BE161C"/>
    <w:rsid w:val="00BE209C"/>
    <w:rsid w:val="00BE2ED0"/>
    <w:rsid w:val="00BE7DEC"/>
    <w:rsid w:val="00BE7F71"/>
    <w:rsid w:val="00BF3C5D"/>
    <w:rsid w:val="00BF4210"/>
    <w:rsid w:val="00BF6E2D"/>
    <w:rsid w:val="00C02A7E"/>
    <w:rsid w:val="00C04F41"/>
    <w:rsid w:val="00C0645A"/>
    <w:rsid w:val="00C07B44"/>
    <w:rsid w:val="00C11DDC"/>
    <w:rsid w:val="00C13EE2"/>
    <w:rsid w:val="00C14655"/>
    <w:rsid w:val="00C15122"/>
    <w:rsid w:val="00C15F28"/>
    <w:rsid w:val="00C22707"/>
    <w:rsid w:val="00C26187"/>
    <w:rsid w:val="00C27EDB"/>
    <w:rsid w:val="00C33914"/>
    <w:rsid w:val="00C36413"/>
    <w:rsid w:val="00C42181"/>
    <w:rsid w:val="00C4472D"/>
    <w:rsid w:val="00C47175"/>
    <w:rsid w:val="00C53910"/>
    <w:rsid w:val="00C57F03"/>
    <w:rsid w:val="00C65ABB"/>
    <w:rsid w:val="00C7087B"/>
    <w:rsid w:val="00C70950"/>
    <w:rsid w:val="00C73501"/>
    <w:rsid w:val="00C745CA"/>
    <w:rsid w:val="00C75FF4"/>
    <w:rsid w:val="00C81273"/>
    <w:rsid w:val="00C904E0"/>
    <w:rsid w:val="00C90B58"/>
    <w:rsid w:val="00C9493D"/>
    <w:rsid w:val="00C95FE9"/>
    <w:rsid w:val="00C963F8"/>
    <w:rsid w:val="00CA1E32"/>
    <w:rsid w:val="00CA3842"/>
    <w:rsid w:val="00CA6D7C"/>
    <w:rsid w:val="00CA730C"/>
    <w:rsid w:val="00CB1CBA"/>
    <w:rsid w:val="00CB3E90"/>
    <w:rsid w:val="00CB422F"/>
    <w:rsid w:val="00CB4A97"/>
    <w:rsid w:val="00CC25F8"/>
    <w:rsid w:val="00CC5D01"/>
    <w:rsid w:val="00CC72AA"/>
    <w:rsid w:val="00CD0005"/>
    <w:rsid w:val="00CD6229"/>
    <w:rsid w:val="00CE1D46"/>
    <w:rsid w:val="00CE2518"/>
    <w:rsid w:val="00CE4335"/>
    <w:rsid w:val="00CE7BF1"/>
    <w:rsid w:val="00CF2E20"/>
    <w:rsid w:val="00CF4FCD"/>
    <w:rsid w:val="00CF747C"/>
    <w:rsid w:val="00CF7D04"/>
    <w:rsid w:val="00D015CA"/>
    <w:rsid w:val="00D044D9"/>
    <w:rsid w:val="00D05223"/>
    <w:rsid w:val="00D10C9E"/>
    <w:rsid w:val="00D10DF0"/>
    <w:rsid w:val="00D11392"/>
    <w:rsid w:val="00D156C4"/>
    <w:rsid w:val="00D174B6"/>
    <w:rsid w:val="00D17C5F"/>
    <w:rsid w:val="00D2365F"/>
    <w:rsid w:val="00D23C97"/>
    <w:rsid w:val="00D35135"/>
    <w:rsid w:val="00D3640E"/>
    <w:rsid w:val="00D41F75"/>
    <w:rsid w:val="00D4323B"/>
    <w:rsid w:val="00D43D16"/>
    <w:rsid w:val="00D45C2C"/>
    <w:rsid w:val="00D5001A"/>
    <w:rsid w:val="00D538F4"/>
    <w:rsid w:val="00D564B4"/>
    <w:rsid w:val="00D57428"/>
    <w:rsid w:val="00D606A4"/>
    <w:rsid w:val="00D63DB1"/>
    <w:rsid w:val="00D63F5C"/>
    <w:rsid w:val="00D64630"/>
    <w:rsid w:val="00D7134F"/>
    <w:rsid w:val="00D71644"/>
    <w:rsid w:val="00D7169B"/>
    <w:rsid w:val="00D738DB"/>
    <w:rsid w:val="00D776B0"/>
    <w:rsid w:val="00D838A2"/>
    <w:rsid w:val="00D84669"/>
    <w:rsid w:val="00D86375"/>
    <w:rsid w:val="00D8646A"/>
    <w:rsid w:val="00D90128"/>
    <w:rsid w:val="00D9053A"/>
    <w:rsid w:val="00DA2218"/>
    <w:rsid w:val="00DB0D8A"/>
    <w:rsid w:val="00DB1A0D"/>
    <w:rsid w:val="00DB29B4"/>
    <w:rsid w:val="00DB3B2C"/>
    <w:rsid w:val="00DB5103"/>
    <w:rsid w:val="00DC60DB"/>
    <w:rsid w:val="00DD1CE4"/>
    <w:rsid w:val="00DD47F7"/>
    <w:rsid w:val="00DD68D3"/>
    <w:rsid w:val="00DE1038"/>
    <w:rsid w:val="00DE1F5B"/>
    <w:rsid w:val="00DE3376"/>
    <w:rsid w:val="00DE44A0"/>
    <w:rsid w:val="00DF2261"/>
    <w:rsid w:val="00DF2580"/>
    <w:rsid w:val="00DF2AB5"/>
    <w:rsid w:val="00DF569C"/>
    <w:rsid w:val="00DF5877"/>
    <w:rsid w:val="00E031F0"/>
    <w:rsid w:val="00E0490F"/>
    <w:rsid w:val="00E05273"/>
    <w:rsid w:val="00E05DB2"/>
    <w:rsid w:val="00E113AF"/>
    <w:rsid w:val="00E12AAD"/>
    <w:rsid w:val="00E25CC9"/>
    <w:rsid w:val="00E315DE"/>
    <w:rsid w:val="00E31771"/>
    <w:rsid w:val="00E37055"/>
    <w:rsid w:val="00E37234"/>
    <w:rsid w:val="00E37BFA"/>
    <w:rsid w:val="00E425F2"/>
    <w:rsid w:val="00E42E2B"/>
    <w:rsid w:val="00E4456B"/>
    <w:rsid w:val="00E45570"/>
    <w:rsid w:val="00E507D2"/>
    <w:rsid w:val="00E567DA"/>
    <w:rsid w:val="00E57329"/>
    <w:rsid w:val="00E6283B"/>
    <w:rsid w:val="00E66027"/>
    <w:rsid w:val="00E71605"/>
    <w:rsid w:val="00E73E01"/>
    <w:rsid w:val="00E7573E"/>
    <w:rsid w:val="00E81859"/>
    <w:rsid w:val="00E839A6"/>
    <w:rsid w:val="00E84C06"/>
    <w:rsid w:val="00E8528A"/>
    <w:rsid w:val="00E90068"/>
    <w:rsid w:val="00E9127F"/>
    <w:rsid w:val="00E9202A"/>
    <w:rsid w:val="00E92462"/>
    <w:rsid w:val="00E938FE"/>
    <w:rsid w:val="00E970EB"/>
    <w:rsid w:val="00EA0C18"/>
    <w:rsid w:val="00EA23F5"/>
    <w:rsid w:val="00EA5F7C"/>
    <w:rsid w:val="00EA6EB7"/>
    <w:rsid w:val="00EB18E9"/>
    <w:rsid w:val="00EB427C"/>
    <w:rsid w:val="00EB4C02"/>
    <w:rsid w:val="00EB6758"/>
    <w:rsid w:val="00EB69BD"/>
    <w:rsid w:val="00EC049C"/>
    <w:rsid w:val="00EC4D9A"/>
    <w:rsid w:val="00ED0838"/>
    <w:rsid w:val="00ED0CD9"/>
    <w:rsid w:val="00ED5FC4"/>
    <w:rsid w:val="00ED6093"/>
    <w:rsid w:val="00ED6800"/>
    <w:rsid w:val="00ED700C"/>
    <w:rsid w:val="00ED720B"/>
    <w:rsid w:val="00EE0032"/>
    <w:rsid w:val="00EE6123"/>
    <w:rsid w:val="00EE6405"/>
    <w:rsid w:val="00EE70E5"/>
    <w:rsid w:val="00EF1016"/>
    <w:rsid w:val="00EF1258"/>
    <w:rsid w:val="00EF7165"/>
    <w:rsid w:val="00F01327"/>
    <w:rsid w:val="00F01BDB"/>
    <w:rsid w:val="00F038F3"/>
    <w:rsid w:val="00F03FC3"/>
    <w:rsid w:val="00F066B6"/>
    <w:rsid w:val="00F074D5"/>
    <w:rsid w:val="00F1167C"/>
    <w:rsid w:val="00F213A7"/>
    <w:rsid w:val="00F23F7E"/>
    <w:rsid w:val="00F2565A"/>
    <w:rsid w:val="00F25A5B"/>
    <w:rsid w:val="00F31B22"/>
    <w:rsid w:val="00F31B71"/>
    <w:rsid w:val="00F32321"/>
    <w:rsid w:val="00F34058"/>
    <w:rsid w:val="00F34BBA"/>
    <w:rsid w:val="00F35BCB"/>
    <w:rsid w:val="00F36622"/>
    <w:rsid w:val="00F37A58"/>
    <w:rsid w:val="00F472FD"/>
    <w:rsid w:val="00F50211"/>
    <w:rsid w:val="00F514CF"/>
    <w:rsid w:val="00F51D1F"/>
    <w:rsid w:val="00F53272"/>
    <w:rsid w:val="00F54CD4"/>
    <w:rsid w:val="00F5768B"/>
    <w:rsid w:val="00F60693"/>
    <w:rsid w:val="00F61423"/>
    <w:rsid w:val="00F632FA"/>
    <w:rsid w:val="00F66D1C"/>
    <w:rsid w:val="00F70DB5"/>
    <w:rsid w:val="00F7147F"/>
    <w:rsid w:val="00F7360B"/>
    <w:rsid w:val="00F761BA"/>
    <w:rsid w:val="00F76F97"/>
    <w:rsid w:val="00F821B3"/>
    <w:rsid w:val="00F85EDE"/>
    <w:rsid w:val="00F865A6"/>
    <w:rsid w:val="00F9242D"/>
    <w:rsid w:val="00F97359"/>
    <w:rsid w:val="00FA2022"/>
    <w:rsid w:val="00FA50BB"/>
    <w:rsid w:val="00FA6638"/>
    <w:rsid w:val="00FB4412"/>
    <w:rsid w:val="00FB5C2D"/>
    <w:rsid w:val="00FC1FB3"/>
    <w:rsid w:val="00FC25BD"/>
    <w:rsid w:val="00FC51A5"/>
    <w:rsid w:val="00FD1972"/>
    <w:rsid w:val="00FD5437"/>
    <w:rsid w:val="00FD7C30"/>
    <w:rsid w:val="00FE08EB"/>
    <w:rsid w:val="00FE137D"/>
    <w:rsid w:val="00FE1F5B"/>
    <w:rsid w:val="00FE4FB4"/>
    <w:rsid w:val="00FE56F3"/>
    <w:rsid w:val="00FF005C"/>
    <w:rsid w:val="00FF1A95"/>
    <w:rsid w:val="00FF32DC"/>
    <w:rsid w:val="00FF5360"/>
    <w:rsid w:val="00F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DC"/>
  </w:style>
  <w:style w:type="paragraph" w:styleId="Ttulo2">
    <w:name w:val="heading 2"/>
    <w:basedOn w:val="Normal"/>
    <w:next w:val="Normal"/>
    <w:link w:val="Ttulo2Char"/>
    <w:qFormat/>
    <w:rsid w:val="0000343A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2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056B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056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056B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A05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1">
    <w:name w:val="Título #1"/>
    <w:basedOn w:val="Normal"/>
    <w:uiPriority w:val="99"/>
    <w:rsid w:val="009A056B"/>
    <w:pPr>
      <w:shd w:val="clear" w:color="auto" w:fill="FFFFFF"/>
      <w:suppressAutoHyphens/>
      <w:spacing w:after="60" w:line="240" w:lineRule="atLeast"/>
    </w:pPr>
    <w:rPr>
      <w:rFonts w:ascii="Arial" w:eastAsia="Calibri" w:hAnsi="Arial" w:cs="Arial"/>
      <w:b/>
      <w:bCs/>
      <w:sz w:val="15"/>
      <w:szCs w:val="15"/>
      <w:lang w:eastAsia="ar-SA"/>
    </w:rPr>
  </w:style>
  <w:style w:type="paragraph" w:customStyle="1" w:styleId="Textodocorpo">
    <w:name w:val="Texto do corpo"/>
    <w:basedOn w:val="Normal"/>
    <w:uiPriority w:val="99"/>
    <w:rsid w:val="009A056B"/>
    <w:pPr>
      <w:shd w:val="clear" w:color="auto" w:fill="FFFFFF"/>
      <w:suppressAutoHyphens/>
      <w:spacing w:before="240" w:after="0" w:line="312" w:lineRule="exact"/>
      <w:ind w:hanging="340"/>
      <w:jc w:val="both"/>
    </w:pPr>
    <w:rPr>
      <w:rFonts w:ascii="Arial" w:eastAsia="Calibri" w:hAnsi="Arial" w:cs="Arial"/>
      <w:sz w:val="15"/>
      <w:szCs w:val="15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BA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B4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412"/>
  </w:style>
  <w:style w:type="paragraph" w:styleId="Rodap">
    <w:name w:val="footer"/>
    <w:basedOn w:val="Normal"/>
    <w:link w:val="RodapChar"/>
    <w:uiPriority w:val="99"/>
    <w:unhideWhenUsed/>
    <w:rsid w:val="00FB4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412"/>
  </w:style>
  <w:style w:type="paragraph" w:styleId="Recuodecorpodetexto">
    <w:name w:val="Body Text Indent"/>
    <w:basedOn w:val="Normal"/>
    <w:link w:val="RecuodecorpodetextoChar"/>
    <w:semiHidden/>
    <w:rsid w:val="00022905"/>
    <w:pPr>
      <w:tabs>
        <w:tab w:val="left" w:pos="2835"/>
      </w:tabs>
      <w:suppressAutoHyphens/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29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B2A8D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00343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EAB2-6E36-449E-A72A-720CFE77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CEITELABINFO</dc:creator>
  <cp:lastModifiedBy>Comite</cp:lastModifiedBy>
  <cp:revision>15</cp:revision>
  <cp:lastPrinted>2020-02-12T18:15:00Z</cp:lastPrinted>
  <dcterms:created xsi:type="dcterms:W3CDTF">2020-09-16T18:13:00Z</dcterms:created>
  <dcterms:modified xsi:type="dcterms:W3CDTF">2020-11-20T15:48:00Z</dcterms:modified>
</cp:coreProperties>
</file>