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710"/>
        <w:gridCol w:w="4052"/>
        <w:gridCol w:w="2882"/>
      </w:tblGrid>
      <w:tr w:rsidR="001E3B40" w:rsidTr="001E3B40">
        <w:tc>
          <w:tcPr>
            <w:tcW w:w="1710" w:type="dxa"/>
          </w:tcPr>
          <w:p w:rsidR="001E3B40" w:rsidRPr="005277A0" w:rsidRDefault="001E3B40" w:rsidP="001E3B40">
            <w:pPr>
              <w:rPr>
                <w:rFonts w:ascii="Arial Black" w:hAnsi="Arial Black"/>
                <w:sz w:val="20"/>
                <w:szCs w:val="20"/>
              </w:rPr>
            </w:pPr>
            <w:r w:rsidRPr="005277A0">
              <w:rPr>
                <w:rFonts w:ascii="Arial Black" w:hAnsi="Arial Black"/>
                <w:sz w:val="20"/>
                <w:szCs w:val="20"/>
              </w:rPr>
              <w:t>Categoria</w:t>
            </w:r>
          </w:p>
        </w:tc>
        <w:tc>
          <w:tcPr>
            <w:tcW w:w="4052" w:type="dxa"/>
          </w:tcPr>
          <w:p w:rsidR="001E3B40" w:rsidRPr="005277A0" w:rsidRDefault="001E3B40">
            <w:pPr>
              <w:rPr>
                <w:rFonts w:ascii="Arial Black" w:hAnsi="Arial Black"/>
                <w:sz w:val="20"/>
                <w:szCs w:val="20"/>
              </w:rPr>
            </w:pPr>
            <w:r w:rsidRPr="005277A0">
              <w:rPr>
                <w:rFonts w:ascii="Arial Black" w:hAnsi="Arial Black"/>
                <w:sz w:val="20"/>
                <w:szCs w:val="20"/>
              </w:rPr>
              <w:t>Entidade</w:t>
            </w:r>
          </w:p>
        </w:tc>
        <w:tc>
          <w:tcPr>
            <w:tcW w:w="2882" w:type="dxa"/>
          </w:tcPr>
          <w:p w:rsidR="001E3B40" w:rsidRPr="005277A0" w:rsidRDefault="001E3B40">
            <w:pPr>
              <w:rPr>
                <w:rFonts w:ascii="Arial Black" w:hAnsi="Arial Black"/>
                <w:sz w:val="20"/>
                <w:szCs w:val="20"/>
              </w:rPr>
            </w:pPr>
            <w:r w:rsidRPr="005277A0">
              <w:rPr>
                <w:rFonts w:ascii="Arial Black" w:hAnsi="Arial Black"/>
                <w:sz w:val="20"/>
                <w:szCs w:val="20"/>
              </w:rPr>
              <w:t>CNPJ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1E3B40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1E3B40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Ami</w:t>
            </w:r>
            <w:r w:rsidR="00F0000F" w:rsidRPr="005277A0">
              <w:rPr>
                <w:sz w:val="20"/>
                <w:szCs w:val="20"/>
              </w:rPr>
              <w:t>g</w:t>
            </w:r>
            <w:r w:rsidRPr="005277A0">
              <w:rPr>
                <w:sz w:val="20"/>
                <w:szCs w:val="20"/>
              </w:rPr>
              <w:t>os Bairro Princesa</w:t>
            </w:r>
          </w:p>
        </w:tc>
        <w:tc>
          <w:tcPr>
            <w:tcW w:w="2882" w:type="dxa"/>
          </w:tcPr>
          <w:p w:rsidR="001E3B40" w:rsidRPr="005277A0" w:rsidRDefault="008A5B3A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14.159.534/000-70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F0000F" w:rsidP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Amigos do Jardim Real</w:t>
            </w:r>
          </w:p>
        </w:tc>
        <w:tc>
          <w:tcPr>
            <w:tcW w:w="2882" w:type="dxa"/>
          </w:tcPr>
          <w:p w:rsidR="001E3B40" w:rsidRPr="005277A0" w:rsidRDefault="008A5B3A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51.674.877/0001-07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F0000F" w:rsidP="00414F5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Amigos do Conjunto Residencial Jard</w:t>
            </w:r>
            <w:r w:rsidR="00414F54" w:rsidRPr="005277A0">
              <w:rPr>
                <w:sz w:val="20"/>
                <w:szCs w:val="20"/>
              </w:rPr>
              <w:t>i</w:t>
            </w:r>
            <w:r w:rsidRPr="005277A0">
              <w:rPr>
                <w:sz w:val="20"/>
                <w:szCs w:val="20"/>
              </w:rPr>
              <w:t>m Samambaia</w:t>
            </w:r>
          </w:p>
        </w:tc>
        <w:tc>
          <w:tcPr>
            <w:tcW w:w="2882" w:type="dxa"/>
          </w:tcPr>
          <w:p w:rsidR="001E3B40" w:rsidRPr="005277A0" w:rsidRDefault="001E3B40">
            <w:pPr>
              <w:rPr>
                <w:sz w:val="20"/>
                <w:szCs w:val="20"/>
              </w:rPr>
            </w:pP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</w:t>
            </w:r>
            <w:r w:rsidR="00414F54" w:rsidRPr="005277A0">
              <w:rPr>
                <w:sz w:val="20"/>
                <w:szCs w:val="20"/>
              </w:rPr>
              <w:t>i</w:t>
            </w:r>
            <w:r w:rsidRPr="005277A0">
              <w:rPr>
                <w:sz w:val="20"/>
                <w:szCs w:val="20"/>
              </w:rPr>
              <w:t>ação. dos Nordestinos do Guarujá e Vicente de Carvalho</w:t>
            </w:r>
          </w:p>
        </w:tc>
        <w:tc>
          <w:tcPr>
            <w:tcW w:w="2882" w:type="dxa"/>
          </w:tcPr>
          <w:p w:rsidR="001E3B40" w:rsidRPr="005277A0" w:rsidRDefault="00300AE3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03.839.770/0001-10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Vera Cruz Futebol Clube</w:t>
            </w:r>
          </w:p>
        </w:tc>
        <w:tc>
          <w:tcPr>
            <w:tcW w:w="2882" w:type="dxa"/>
          </w:tcPr>
          <w:p w:rsidR="001E3B40" w:rsidRPr="005277A0" w:rsidRDefault="008A5B3A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55.670.392/0001-98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F0000F" w:rsidP="000F4CC2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 xml:space="preserve">Lar Vicentino </w:t>
            </w:r>
            <w:r w:rsidR="000F4CC2" w:rsidRPr="005277A0">
              <w:rPr>
                <w:sz w:val="20"/>
                <w:szCs w:val="20"/>
              </w:rPr>
              <w:t>A</w:t>
            </w:r>
            <w:r w:rsidRPr="005277A0">
              <w:rPr>
                <w:sz w:val="20"/>
                <w:szCs w:val="20"/>
              </w:rPr>
              <w:t>ssistência a Velhice</w:t>
            </w:r>
          </w:p>
        </w:tc>
        <w:tc>
          <w:tcPr>
            <w:tcW w:w="2882" w:type="dxa"/>
          </w:tcPr>
          <w:p w:rsidR="001E3B40" w:rsidRPr="005277A0" w:rsidRDefault="00300AE3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71.111.629/0001-57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F0000F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</w:t>
            </w:r>
          </w:p>
        </w:tc>
        <w:tc>
          <w:tcPr>
            <w:tcW w:w="4052" w:type="dxa"/>
          </w:tcPr>
          <w:p w:rsidR="001E3B40" w:rsidRPr="005277A0" w:rsidRDefault="008A5B3A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Rainha da Serra Associação dos Músicos</w:t>
            </w:r>
          </w:p>
        </w:tc>
        <w:tc>
          <w:tcPr>
            <w:tcW w:w="2882" w:type="dxa"/>
          </w:tcPr>
          <w:p w:rsidR="001E3B40" w:rsidRPr="005277A0" w:rsidRDefault="00300AE3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51.642.270/0001-37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524AB2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 xml:space="preserve">B </w:t>
            </w:r>
          </w:p>
        </w:tc>
        <w:tc>
          <w:tcPr>
            <w:tcW w:w="4052" w:type="dxa"/>
          </w:tcPr>
          <w:p w:rsidR="001E3B40" w:rsidRPr="005277A0" w:rsidRDefault="00524AB2" w:rsidP="00524AB2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 xml:space="preserve">Associação Brasileira dosTerminais Retroportuários das Empresas importadoras de </w:t>
            </w:r>
            <w:proofErr w:type="spellStart"/>
            <w:r w:rsidRPr="005277A0">
              <w:rPr>
                <w:sz w:val="20"/>
                <w:szCs w:val="20"/>
              </w:rPr>
              <w:t>Containners</w:t>
            </w:r>
            <w:proofErr w:type="spellEnd"/>
          </w:p>
        </w:tc>
        <w:tc>
          <w:tcPr>
            <w:tcW w:w="2882" w:type="dxa"/>
          </w:tcPr>
          <w:p w:rsidR="001E3B40" w:rsidRPr="005277A0" w:rsidRDefault="002E6BA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48.668.883/9991-39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524AB2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B</w:t>
            </w:r>
          </w:p>
        </w:tc>
        <w:tc>
          <w:tcPr>
            <w:tcW w:w="4052" w:type="dxa"/>
          </w:tcPr>
          <w:p w:rsidR="001E3B40" w:rsidRPr="005277A0" w:rsidRDefault="00524AB2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Comercial e Industrial de Cubatão</w:t>
            </w:r>
          </w:p>
        </w:tc>
        <w:tc>
          <w:tcPr>
            <w:tcW w:w="2882" w:type="dxa"/>
          </w:tcPr>
          <w:p w:rsidR="001E3B40" w:rsidRPr="005277A0" w:rsidRDefault="002E6BA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46.480.364/0001-17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2E6BA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C</w:t>
            </w:r>
          </w:p>
        </w:tc>
        <w:tc>
          <w:tcPr>
            <w:tcW w:w="4052" w:type="dxa"/>
          </w:tcPr>
          <w:p w:rsidR="001E3B40" w:rsidRPr="005277A0" w:rsidRDefault="002E6BA1" w:rsidP="002E6BA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Instituto de Educação e Cultura UNIMONTE S/A</w:t>
            </w:r>
          </w:p>
        </w:tc>
        <w:tc>
          <w:tcPr>
            <w:tcW w:w="2882" w:type="dxa"/>
          </w:tcPr>
          <w:p w:rsidR="001E3B40" w:rsidRPr="005277A0" w:rsidRDefault="002E6BA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44.952.711/0001-31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1825E5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D</w:t>
            </w:r>
          </w:p>
        </w:tc>
        <w:tc>
          <w:tcPr>
            <w:tcW w:w="4052" w:type="dxa"/>
          </w:tcPr>
          <w:p w:rsidR="001E3B40" w:rsidRPr="005277A0" w:rsidRDefault="001825E5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 xml:space="preserve">Associação Brasileira de </w:t>
            </w:r>
            <w:proofErr w:type="spellStart"/>
            <w:r w:rsidRPr="005277A0">
              <w:rPr>
                <w:sz w:val="20"/>
                <w:szCs w:val="20"/>
              </w:rPr>
              <w:t>Equilíbr</w:t>
            </w:r>
            <w:r w:rsidR="009E611E" w:rsidRPr="005277A0">
              <w:rPr>
                <w:sz w:val="20"/>
                <w:szCs w:val="20"/>
              </w:rPr>
              <w:t>io</w:t>
            </w:r>
            <w:r w:rsidRPr="005277A0">
              <w:rPr>
                <w:sz w:val="20"/>
                <w:szCs w:val="20"/>
              </w:rPr>
              <w:t>Noocrático</w:t>
            </w:r>
            <w:proofErr w:type="spellEnd"/>
            <w:r w:rsidRPr="005277A0">
              <w:rPr>
                <w:sz w:val="20"/>
                <w:szCs w:val="20"/>
              </w:rPr>
              <w:t xml:space="preserve"> - Equinócio</w:t>
            </w:r>
          </w:p>
        </w:tc>
        <w:tc>
          <w:tcPr>
            <w:tcW w:w="2882" w:type="dxa"/>
          </w:tcPr>
          <w:p w:rsidR="001E3B40" w:rsidRPr="005277A0" w:rsidRDefault="009E611E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05.</w:t>
            </w:r>
            <w:r w:rsidR="00D24344" w:rsidRPr="005277A0">
              <w:rPr>
                <w:sz w:val="20"/>
                <w:szCs w:val="20"/>
              </w:rPr>
              <w:t>093.189/0001-28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1825E5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D</w:t>
            </w:r>
          </w:p>
        </w:tc>
        <w:tc>
          <w:tcPr>
            <w:tcW w:w="4052" w:type="dxa"/>
          </w:tcPr>
          <w:p w:rsidR="001E3B40" w:rsidRPr="005277A0" w:rsidRDefault="001825E5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Associação de Educação Ambiental</w:t>
            </w:r>
            <w:r w:rsidR="009E611E" w:rsidRPr="005277A0">
              <w:rPr>
                <w:sz w:val="20"/>
                <w:szCs w:val="20"/>
              </w:rPr>
              <w:t xml:space="preserve"> de Cubatão de Bem com o  Mangue</w:t>
            </w:r>
          </w:p>
        </w:tc>
        <w:tc>
          <w:tcPr>
            <w:tcW w:w="2882" w:type="dxa"/>
          </w:tcPr>
          <w:p w:rsidR="001E3B40" w:rsidRPr="005277A0" w:rsidRDefault="00D2434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07.4887.368/0001-75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9E611E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D</w:t>
            </w:r>
          </w:p>
        </w:tc>
        <w:tc>
          <w:tcPr>
            <w:tcW w:w="4052" w:type="dxa"/>
          </w:tcPr>
          <w:p w:rsidR="001E3B40" w:rsidRPr="005277A0" w:rsidRDefault="009E611E" w:rsidP="009E611E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Caiçara Expedições- Agência  de Viagens de Turismo</w:t>
            </w:r>
          </w:p>
        </w:tc>
        <w:tc>
          <w:tcPr>
            <w:tcW w:w="2882" w:type="dxa"/>
          </w:tcPr>
          <w:p w:rsidR="001E3B40" w:rsidRPr="005277A0" w:rsidRDefault="00D2434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10.876.079/0001-72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D2434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F</w:t>
            </w:r>
          </w:p>
        </w:tc>
        <w:tc>
          <w:tcPr>
            <w:tcW w:w="4052" w:type="dxa"/>
          </w:tcPr>
          <w:p w:rsidR="001E3B40" w:rsidRPr="005277A0" w:rsidRDefault="00D24344" w:rsidP="00414F5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Associ</w:t>
            </w:r>
            <w:r w:rsidR="00414F54" w:rsidRPr="005277A0">
              <w:rPr>
                <w:sz w:val="20"/>
                <w:szCs w:val="20"/>
              </w:rPr>
              <w:t>a</w:t>
            </w:r>
            <w:r w:rsidRPr="005277A0">
              <w:rPr>
                <w:sz w:val="20"/>
                <w:szCs w:val="20"/>
              </w:rPr>
              <w:t xml:space="preserve">ção Comercial </w:t>
            </w:r>
            <w:r w:rsidR="007A0461" w:rsidRPr="005277A0">
              <w:rPr>
                <w:sz w:val="20"/>
                <w:szCs w:val="20"/>
              </w:rPr>
              <w:t>e</w:t>
            </w:r>
            <w:r w:rsidRPr="005277A0">
              <w:rPr>
                <w:sz w:val="20"/>
                <w:szCs w:val="20"/>
              </w:rPr>
              <w:t xml:space="preserve"> Empresarial de Peru</w:t>
            </w:r>
            <w:r w:rsidR="00414F54" w:rsidRPr="005277A0">
              <w:rPr>
                <w:sz w:val="20"/>
                <w:szCs w:val="20"/>
              </w:rPr>
              <w:t>í</w:t>
            </w:r>
            <w:r w:rsidRPr="005277A0">
              <w:rPr>
                <w:sz w:val="20"/>
                <w:szCs w:val="20"/>
              </w:rPr>
              <w:t>be</w:t>
            </w:r>
          </w:p>
        </w:tc>
        <w:tc>
          <w:tcPr>
            <w:tcW w:w="2882" w:type="dxa"/>
          </w:tcPr>
          <w:p w:rsidR="001E3B40" w:rsidRPr="005277A0" w:rsidRDefault="007A046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51.642.098/0001-11</w:t>
            </w:r>
          </w:p>
        </w:tc>
      </w:tr>
      <w:tr w:rsidR="001E3B40" w:rsidTr="001E3B40">
        <w:tc>
          <w:tcPr>
            <w:tcW w:w="1710" w:type="dxa"/>
          </w:tcPr>
          <w:p w:rsidR="001E3B40" w:rsidRPr="005277A0" w:rsidRDefault="00D24344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F</w:t>
            </w:r>
          </w:p>
        </w:tc>
        <w:tc>
          <w:tcPr>
            <w:tcW w:w="4052" w:type="dxa"/>
          </w:tcPr>
          <w:p w:rsidR="001E3B40" w:rsidRPr="005277A0" w:rsidRDefault="007A046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 xml:space="preserve">Ordem dos </w:t>
            </w:r>
            <w:r w:rsidR="000F4CC2" w:rsidRPr="005277A0">
              <w:rPr>
                <w:sz w:val="20"/>
                <w:szCs w:val="20"/>
              </w:rPr>
              <w:t>A</w:t>
            </w:r>
            <w:r w:rsidRPr="005277A0">
              <w:rPr>
                <w:sz w:val="20"/>
                <w:szCs w:val="20"/>
              </w:rPr>
              <w:t>advogados do Brasil 83ª Sub</w:t>
            </w:r>
            <w:r w:rsidR="00414F54" w:rsidRPr="005277A0">
              <w:rPr>
                <w:sz w:val="20"/>
                <w:szCs w:val="20"/>
              </w:rPr>
              <w:t>s</w:t>
            </w:r>
            <w:r w:rsidRPr="005277A0">
              <w:rPr>
                <w:sz w:val="20"/>
                <w:szCs w:val="20"/>
              </w:rPr>
              <w:t>e</w:t>
            </w:r>
            <w:r w:rsidR="00414F54" w:rsidRPr="005277A0">
              <w:rPr>
                <w:sz w:val="20"/>
                <w:szCs w:val="20"/>
              </w:rPr>
              <w:t>ç</w:t>
            </w:r>
            <w:r w:rsidRPr="005277A0">
              <w:rPr>
                <w:sz w:val="20"/>
                <w:szCs w:val="20"/>
              </w:rPr>
              <w:t>ção de Itanhaém</w:t>
            </w:r>
          </w:p>
        </w:tc>
        <w:tc>
          <w:tcPr>
            <w:tcW w:w="2882" w:type="dxa"/>
          </w:tcPr>
          <w:p w:rsidR="001E3B40" w:rsidRPr="005277A0" w:rsidRDefault="007A0461">
            <w:pPr>
              <w:rPr>
                <w:sz w:val="20"/>
                <w:szCs w:val="20"/>
              </w:rPr>
            </w:pPr>
            <w:r w:rsidRPr="005277A0">
              <w:rPr>
                <w:sz w:val="20"/>
                <w:szCs w:val="20"/>
              </w:rPr>
              <w:t>4.419.613/00083-17</w:t>
            </w:r>
          </w:p>
        </w:tc>
      </w:tr>
    </w:tbl>
    <w:p w:rsidR="005277A0" w:rsidRDefault="005277A0" w:rsidP="005277A0">
      <w:pPr>
        <w:rPr>
          <w:rFonts w:ascii="Arial Black" w:eastAsia="Calibri" w:hAnsi="Arial Black" w:cs="Arial"/>
          <w:sz w:val="24"/>
          <w:szCs w:val="24"/>
        </w:rPr>
      </w:pPr>
      <w:r w:rsidRPr="00EB7844">
        <w:rPr>
          <w:rFonts w:ascii="Arial Black" w:eastAsia="Calibri" w:hAnsi="Arial Black" w:cs="Arial"/>
          <w:sz w:val="24"/>
          <w:szCs w:val="24"/>
        </w:rPr>
        <w:t>Legenda das Categorias – Usuário das Águas</w:t>
      </w:r>
    </w:p>
    <w:p w:rsidR="005277A0" w:rsidRPr="005277A0" w:rsidRDefault="005277A0" w:rsidP="005277A0">
      <w:pPr>
        <w:rPr>
          <w:rFonts w:ascii="Arial Black" w:eastAsia="Calibri" w:hAnsi="Arial Black" w:cs="Arial"/>
          <w:sz w:val="24"/>
          <w:szCs w:val="24"/>
        </w:rPr>
      </w:pPr>
      <w:r w:rsidRPr="005277A0">
        <w:rPr>
          <w:rFonts w:ascii="Arial Black" w:eastAsia="Calibri" w:hAnsi="Arial Black" w:cs="Arial"/>
          <w:sz w:val="24"/>
          <w:szCs w:val="24"/>
        </w:rPr>
        <w:t xml:space="preserve">Em conformidade com o Inciso III, artigo 12 </w:t>
      </w:r>
      <w:proofErr w:type="spellStart"/>
      <w:r w:rsidRPr="005277A0">
        <w:rPr>
          <w:rFonts w:ascii="Arial Black" w:eastAsia="Calibri" w:hAnsi="Arial Black" w:cs="Arial"/>
          <w:sz w:val="24"/>
          <w:szCs w:val="24"/>
        </w:rPr>
        <w:t>Capitúlo</w:t>
      </w:r>
      <w:proofErr w:type="spellEnd"/>
      <w:r w:rsidRPr="005277A0">
        <w:rPr>
          <w:rFonts w:ascii="Arial Black" w:eastAsia="Calibri" w:hAnsi="Arial Black" w:cs="Arial"/>
          <w:sz w:val="24"/>
          <w:szCs w:val="24"/>
        </w:rPr>
        <w:t xml:space="preserve"> V (da composição) do Estatuto do CBH-BS</w:t>
      </w:r>
    </w:p>
    <w:tbl>
      <w:tblPr>
        <w:tblStyle w:val="Tabelacomgrade"/>
        <w:tblW w:w="0" w:type="auto"/>
        <w:tblLook w:val="04A0"/>
      </w:tblPr>
      <w:tblGrid>
        <w:gridCol w:w="1668"/>
        <w:gridCol w:w="3685"/>
        <w:gridCol w:w="1418"/>
      </w:tblGrid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Categoria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 xml:space="preserve">Nº </w:t>
            </w: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Vagas</w:t>
            </w: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5277A0" w:rsidRPr="00EB7844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proofErr w:type="gramStart"/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uso</w:t>
            </w:r>
            <w:proofErr w:type="gramEnd"/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 xml:space="preserve"> doméstico final</w:t>
            </w:r>
          </w:p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6</w:t>
            </w:r>
          </w:p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B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uso industrial e comercial ( patronal)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2</w:t>
            </w: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Universidades/Institutos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2</w:t>
            </w: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Entidades de defesa do Meio Ambiente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2</w:t>
            </w:r>
          </w:p>
        </w:tc>
      </w:tr>
      <w:tr w:rsidR="005277A0" w:rsidRPr="005920A7" w:rsidTr="00311045">
        <w:trPr>
          <w:trHeight w:val="88"/>
        </w:trPr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E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Entidades Sindicais de trabalhadores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2</w:t>
            </w: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F</w:t>
            </w:r>
          </w:p>
        </w:tc>
        <w:tc>
          <w:tcPr>
            <w:tcW w:w="3685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Associações técnicas especializadas e entidades de classe</w:t>
            </w:r>
            <w:r>
              <w:rPr>
                <w:rFonts w:ascii="Arial Black" w:eastAsia="Calibri" w:hAnsi="Arial Black" w:cs="Arial"/>
                <w:sz w:val="20"/>
                <w:szCs w:val="20"/>
              </w:rPr>
              <w:t xml:space="preserve"> de profissionais liberais</w:t>
            </w: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3</w:t>
            </w:r>
          </w:p>
        </w:tc>
      </w:tr>
      <w:tr w:rsidR="005277A0" w:rsidRPr="005920A7" w:rsidTr="00311045">
        <w:tc>
          <w:tcPr>
            <w:tcW w:w="166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5920A7">
              <w:rPr>
                <w:rFonts w:ascii="Arial Black" w:eastAsia="Calibri" w:hAnsi="Arial Black" w:cs="Arial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5277A0" w:rsidRPr="00EB7844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 w:rsidRPr="00EB7844">
              <w:rPr>
                <w:rFonts w:ascii="Arial Black" w:eastAsia="Calibri" w:hAnsi="Arial Black" w:cs="Arial"/>
                <w:sz w:val="20"/>
                <w:szCs w:val="20"/>
              </w:rPr>
              <w:t>Entidades de defesa dos direitos civis</w:t>
            </w:r>
          </w:p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7A0" w:rsidRPr="005920A7" w:rsidRDefault="005277A0" w:rsidP="00311045">
            <w:pPr>
              <w:rPr>
                <w:rFonts w:ascii="Arial Black" w:eastAsia="Calibri" w:hAnsi="Arial Black" w:cs="Arial"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sz w:val="20"/>
                <w:szCs w:val="20"/>
              </w:rPr>
              <w:t>1</w:t>
            </w:r>
          </w:p>
        </w:tc>
      </w:tr>
    </w:tbl>
    <w:p w:rsidR="005277A0" w:rsidRPr="00EB7844" w:rsidRDefault="005277A0" w:rsidP="005277A0">
      <w:pPr>
        <w:rPr>
          <w:rFonts w:ascii="Arial" w:eastAsia="Calibri" w:hAnsi="Arial" w:cs="Arial"/>
          <w:sz w:val="24"/>
          <w:szCs w:val="24"/>
        </w:rPr>
      </w:pPr>
      <w:r w:rsidRPr="00EB7844">
        <w:rPr>
          <w:rFonts w:ascii="Arial" w:eastAsia="Calibri" w:hAnsi="Arial" w:cs="Arial"/>
          <w:sz w:val="24"/>
          <w:szCs w:val="24"/>
        </w:rPr>
        <w:t>-</w:t>
      </w:r>
    </w:p>
    <w:p w:rsidR="00831E6A" w:rsidRDefault="00831E6A">
      <w:pPr>
        <w:rPr>
          <w:rFonts w:ascii="Arial" w:hAnsi="Arial" w:cs="Arial"/>
          <w:sz w:val="24"/>
          <w:szCs w:val="24"/>
        </w:rPr>
      </w:pPr>
    </w:p>
    <w:p w:rsidR="005622F0" w:rsidRPr="005277A0" w:rsidRDefault="008246AD">
      <w:pPr>
        <w:rPr>
          <w:rFonts w:ascii="Arial Black" w:hAnsi="Arial Black" w:cs="Arial"/>
          <w:b/>
          <w:sz w:val="20"/>
          <w:szCs w:val="20"/>
        </w:rPr>
      </w:pPr>
      <w:r w:rsidRPr="005277A0">
        <w:rPr>
          <w:rFonts w:ascii="Arial" w:hAnsi="Arial" w:cs="Arial"/>
          <w:sz w:val="20"/>
          <w:szCs w:val="20"/>
        </w:rPr>
        <w:lastRenderedPageBreak/>
        <w:t xml:space="preserve">As entidades acima relacionadas </w:t>
      </w:r>
      <w:proofErr w:type="gramStart"/>
      <w:r w:rsidRPr="005277A0">
        <w:rPr>
          <w:rFonts w:ascii="Arial" w:hAnsi="Arial" w:cs="Arial"/>
          <w:sz w:val="20"/>
          <w:szCs w:val="20"/>
        </w:rPr>
        <w:t>foramc</w:t>
      </w:r>
      <w:r w:rsidR="00AD2D06" w:rsidRPr="005277A0">
        <w:rPr>
          <w:rFonts w:ascii="Arial" w:hAnsi="Arial" w:cs="Arial"/>
          <w:sz w:val="20"/>
          <w:szCs w:val="20"/>
        </w:rPr>
        <w:t>onsideradas</w:t>
      </w:r>
      <w:r w:rsidR="00AD2D06" w:rsidRPr="005277A0">
        <w:rPr>
          <w:rFonts w:ascii="Arial Black" w:hAnsi="Arial Black" w:cs="Arial"/>
          <w:b/>
          <w:sz w:val="20"/>
          <w:szCs w:val="20"/>
        </w:rPr>
        <w:t>INABILITADAS</w:t>
      </w:r>
      <w:proofErr w:type="gramEnd"/>
      <w:r w:rsidRPr="005277A0">
        <w:rPr>
          <w:rFonts w:ascii="Arial Black" w:hAnsi="Arial Black" w:cs="Arial"/>
          <w:b/>
          <w:sz w:val="20"/>
          <w:szCs w:val="20"/>
        </w:rPr>
        <w:t xml:space="preserve"> para participarem do </w:t>
      </w:r>
      <w:proofErr w:type="spellStart"/>
      <w:r w:rsidRPr="005277A0">
        <w:rPr>
          <w:rFonts w:ascii="Arial Black" w:hAnsi="Arial Black" w:cs="Arial"/>
          <w:b/>
          <w:sz w:val="20"/>
          <w:szCs w:val="20"/>
        </w:rPr>
        <w:t>Forum</w:t>
      </w:r>
      <w:proofErr w:type="spellEnd"/>
      <w:r w:rsidRPr="005277A0">
        <w:rPr>
          <w:rFonts w:ascii="Arial Black" w:hAnsi="Arial Black" w:cs="Arial"/>
          <w:b/>
          <w:sz w:val="20"/>
          <w:szCs w:val="20"/>
        </w:rPr>
        <w:t xml:space="preserve"> da Sociedade Civil a realizar-se no dia 9 de março de 201</w:t>
      </w:r>
      <w:r w:rsidR="005277A0" w:rsidRPr="005277A0">
        <w:rPr>
          <w:rFonts w:ascii="Arial Black" w:hAnsi="Arial Black" w:cs="Arial"/>
          <w:b/>
          <w:sz w:val="20"/>
          <w:szCs w:val="20"/>
        </w:rPr>
        <w:t>9</w:t>
      </w:r>
      <w:r w:rsidRPr="005277A0">
        <w:rPr>
          <w:rFonts w:ascii="Arial Black" w:hAnsi="Arial Black" w:cs="Arial"/>
          <w:b/>
          <w:sz w:val="20"/>
          <w:szCs w:val="20"/>
        </w:rPr>
        <w:t xml:space="preserve"> 9 na UNISANTOS  - R. Conselheiro </w:t>
      </w:r>
      <w:proofErr w:type="spellStart"/>
      <w:r w:rsidRPr="005277A0">
        <w:rPr>
          <w:rFonts w:ascii="Arial Black" w:hAnsi="Arial Black" w:cs="Arial"/>
          <w:b/>
          <w:sz w:val="20"/>
          <w:szCs w:val="20"/>
        </w:rPr>
        <w:t>Nébias</w:t>
      </w:r>
      <w:proofErr w:type="spellEnd"/>
      <w:r w:rsidRPr="005277A0">
        <w:rPr>
          <w:rFonts w:ascii="Arial Black" w:hAnsi="Arial Black" w:cs="Arial"/>
          <w:b/>
          <w:sz w:val="20"/>
          <w:szCs w:val="20"/>
        </w:rPr>
        <w:t>, 300</w:t>
      </w:r>
    </w:p>
    <w:p w:rsidR="005622F0" w:rsidRPr="005277A0" w:rsidRDefault="0026666D">
      <w:pPr>
        <w:rPr>
          <w:rFonts w:ascii="Arial Black" w:hAnsi="Arial Black" w:cs="Arial"/>
          <w:b/>
          <w:sz w:val="20"/>
          <w:szCs w:val="20"/>
        </w:rPr>
      </w:pPr>
      <w:r w:rsidRPr="005277A0">
        <w:rPr>
          <w:rFonts w:ascii="Arial Black" w:hAnsi="Arial Black" w:cs="Arial"/>
          <w:b/>
          <w:sz w:val="20"/>
          <w:szCs w:val="20"/>
        </w:rPr>
        <w:t>JUSTIFICATIVA</w:t>
      </w:r>
      <w:r w:rsidR="005277A0" w:rsidRPr="005277A0">
        <w:rPr>
          <w:rFonts w:ascii="Arial Black" w:hAnsi="Arial Black" w:cs="Arial"/>
          <w:b/>
          <w:sz w:val="20"/>
          <w:szCs w:val="20"/>
        </w:rPr>
        <w:t xml:space="preserve">: </w:t>
      </w:r>
      <w:r w:rsidR="00AD2D06" w:rsidRPr="005277A0">
        <w:rPr>
          <w:rFonts w:ascii="Arial Black" w:hAnsi="Arial Black" w:cs="Arial"/>
          <w:b/>
          <w:sz w:val="20"/>
          <w:szCs w:val="20"/>
        </w:rPr>
        <w:t xml:space="preserve"> ENTIDADES QUE NÃO ENTREGARAM A DOCUMENTAÇÃO: FICHA CADASTRAL ATUALIZADA, ATA DE POSSE, ATA ÚLTIMA ELEIÇÃO DA DIRETORIA</w:t>
      </w:r>
    </w:p>
    <w:p w:rsidR="008246AD" w:rsidRPr="005277A0" w:rsidRDefault="008246AD">
      <w:pPr>
        <w:rPr>
          <w:rFonts w:ascii="Arial Black" w:hAnsi="Arial Black" w:cs="Arial"/>
          <w:b/>
          <w:sz w:val="20"/>
          <w:szCs w:val="20"/>
        </w:rPr>
      </w:pPr>
    </w:p>
    <w:p w:rsidR="008246AD" w:rsidRDefault="008246AD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Atenciosamente</w:t>
      </w:r>
    </w:p>
    <w:p w:rsidR="008246AD" w:rsidRDefault="008246AD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Sidney Felix Caetano</w:t>
      </w:r>
    </w:p>
    <w:p w:rsidR="008246AD" w:rsidRDefault="008246AD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Secretário Executivo do CBH-BS</w:t>
      </w: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p w:rsidR="00B14009" w:rsidRDefault="00B14009">
      <w:pPr>
        <w:rPr>
          <w:rFonts w:ascii="Arial Black" w:hAnsi="Arial Black" w:cs="Arial"/>
          <w:b/>
          <w:sz w:val="24"/>
          <w:szCs w:val="24"/>
        </w:rPr>
      </w:pPr>
    </w:p>
    <w:sectPr w:rsidR="00B14009" w:rsidSect="007C6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B40"/>
    <w:rsid w:val="000B51D5"/>
    <w:rsid w:val="000F4CC2"/>
    <w:rsid w:val="001825E5"/>
    <w:rsid w:val="001E3B40"/>
    <w:rsid w:val="00225C09"/>
    <w:rsid w:val="0026666D"/>
    <w:rsid w:val="002E6BA1"/>
    <w:rsid w:val="00300AE3"/>
    <w:rsid w:val="003400E5"/>
    <w:rsid w:val="00414F54"/>
    <w:rsid w:val="00524AB2"/>
    <w:rsid w:val="005277A0"/>
    <w:rsid w:val="005622F0"/>
    <w:rsid w:val="007A0461"/>
    <w:rsid w:val="007C637F"/>
    <w:rsid w:val="008246AD"/>
    <w:rsid w:val="00831E6A"/>
    <w:rsid w:val="00867FDC"/>
    <w:rsid w:val="008A5B3A"/>
    <w:rsid w:val="009E611E"/>
    <w:rsid w:val="009E66A5"/>
    <w:rsid w:val="00AC6A47"/>
    <w:rsid w:val="00AD2D06"/>
    <w:rsid w:val="00B14009"/>
    <w:rsid w:val="00D24344"/>
    <w:rsid w:val="00F0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DAEE</cp:lastModifiedBy>
  <cp:revision>2</cp:revision>
  <dcterms:created xsi:type="dcterms:W3CDTF">2019-03-07T18:45:00Z</dcterms:created>
  <dcterms:modified xsi:type="dcterms:W3CDTF">2019-03-07T18:45:00Z</dcterms:modified>
</cp:coreProperties>
</file>