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68217" w14:textId="77777777" w:rsidR="00D65FC5" w:rsidRDefault="00827F5D" w:rsidP="00CB480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</w:t>
      </w:r>
    </w:p>
    <w:p w14:paraId="72DD218E" w14:textId="55690C94" w:rsidR="00115C60" w:rsidRPr="00827F5D" w:rsidRDefault="00D65FC5" w:rsidP="00CB480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</w:t>
      </w:r>
      <w:r w:rsidR="00827F5D">
        <w:rPr>
          <w:rFonts w:ascii="Arial" w:hAnsi="Arial" w:cs="Arial"/>
          <w:b/>
          <w:sz w:val="24"/>
          <w:szCs w:val="24"/>
        </w:rPr>
        <w:t xml:space="preserve">    </w:t>
      </w:r>
      <w:r w:rsidR="00827F5D" w:rsidRPr="00827F5D">
        <w:rPr>
          <w:rFonts w:ascii="Arial" w:hAnsi="Arial" w:cs="Arial"/>
          <w:b/>
          <w:sz w:val="24"/>
          <w:szCs w:val="24"/>
        </w:rPr>
        <w:t>Itanhaém, 17 de maio de 2021.</w:t>
      </w:r>
    </w:p>
    <w:p w14:paraId="14F78EE0" w14:textId="7830DB4C" w:rsidR="00827F5D" w:rsidRPr="00827F5D" w:rsidRDefault="00827F5D" w:rsidP="00CB480A">
      <w:pPr>
        <w:jc w:val="both"/>
        <w:rPr>
          <w:rFonts w:ascii="Arial" w:hAnsi="Arial" w:cs="Arial"/>
          <w:b/>
          <w:sz w:val="24"/>
          <w:szCs w:val="24"/>
        </w:rPr>
      </w:pPr>
    </w:p>
    <w:p w14:paraId="0559EE18" w14:textId="782A11D5" w:rsidR="00827F5D" w:rsidRPr="00827F5D" w:rsidRDefault="00827F5D" w:rsidP="00CB480A">
      <w:pPr>
        <w:jc w:val="both"/>
        <w:rPr>
          <w:rFonts w:ascii="Arial" w:hAnsi="Arial" w:cs="Arial"/>
          <w:b/>
          <w:sz w:val="24"/>
          <w:szCs w:val="24"/>
        </w:rPr>
      </w:pPr>
      <w:r w:rsidRPr="00827F5D">
        <w:rPr>
          <w:rFonts w:ascii="Arial" w:hAnsi="Arial" w:cs="Arial"/>
          <w:b/>
          <w:sz w:val="24"/>
          <w:szCs w:val="24"/>
        </w:rPr>
        <w:t>Prezados(as) Senhores(as).</w:t>
      </w:r>
    </w:p>
    <w:p w14:paraId="00FB0494" w14:textId="38EB6055" w:rsidR="00827F5D" w:rsidRPr="00827F5D" w:rsidRDefault="00827F5D" w:rsidP="00CB480A">
      <w:pPr>
        <w:jc w:val="both"/>
        <w:rPr>
          <w:rFonts w:ascii="Arial" w:hAnsi="Arial" w:cs="Arial"/>
          <w:b/>
          <w:sz w:val="24"/>
          <w:szCs w:val="24"/>
        </w:rPr>
      </w:pPr>
    </w:p>
    <w:p w14:paraId="38DB6A0F" w14:textId="548083D6" w:rsidR="00827F5D" w:rsidRPr="00827F5D" w:rsidRDefault="00827F5D" w:rsidP="00CB480A">
      <w:pPr>
        <w:jc w:val="both"/>
        <w:rPr>
          <w:rFonts w:ascii="Arial" w:hAnsi="Arial" w:cs="Arial"/>
          <w:b/>
          <w:sz w:val="24"/>
          <w:szCs w:val="24"/>
        </w:rPr>
      </w:pPr>
    </w:p>
    <w:p w14:paraId="614E8008" w14:textId="1B92A433" w:rsidR="00827F5D" w:rsidRPr="00827F5D" w:rsidRDefault="00827F5D" w:rsidP="00CB480A">
      <w:pPr>
        <w:jc w:val="both"/>
        <w:rPr>
          <w:rFonts w:ascii="Arial" w:hAnsi="Arial" w:cs="Arial"/>
          <w:b/>
          <w:sz w:val="24"/>
          <w:szCs w:val="24"/>
        </w:rPr>
      </w:pPr>
    </w:p>
    <w:p w14:paraId="365B9165" w14:textId="1F0FDBE4" w:rsidR="00827F5D" w:rsidRDefault="00827F5D" w:rsidP="00874B85">
      <w:pPr>
        <w:tabs>
          <w:tab w:val="left" w:pos="1985"/>
        </w:tabs>
        <w:autoSpaceDE w:val="0"/>
        <w:spacing w:after="120"/>
        <w:ind w:firstLine="1985"/>
        <w:jc w:val="both"/>
        <w:rPr>
          <w:rFonts w:ascii="Arial" w:hAnsi="Arial" w:cs="Arial"/>
          <w:bCs/>
          <w:sz w:val="24"/>
          <w:szCs w:val="24"/>
        </w:rPr>
      </w:pPr>
      <w:r w:rsidRPr="00827F5D">
        <w:rPr>
          <w:rFonts w:ascii="Arial" w:hAnsi="Arial" w:cs="Arial"/>
          <w:bCs/>
          <w:sz w:val="24"/>
          <w:szCs w:val="24"/>
        </w:rPr>
        <w:t xml:space="preserve">Em cumprimento ao estabelecido </w:t>
      </w:r>
      <w:r>
        <w:rPr>
          <w:rFonts w:ascii="Arial" w:hAnsi="Arial" w:cs="Arial"/>
          <w:bCs/>
          <w:sz w:val="24"/>
          <w:szCs w:val="24"/>
        </w:rPr>
        <w:t>n</w:t>
      </w:r>
      <w:r w:rsidRPr="00827F5D">
        <w:rPr>
          <w:rFonts w:ascii="Arial" w:hAnsi="Arial" w:cs="Arial"/>
          <w:bCs/>
          <w:sz w:val="24"/>
          <w:szCs w:val="24"/>
        </w:rPr>
        <w:t xml:space="preserve">o cronograma </w:t>
      </w:r>
      <w:r>
        <w:rPr>
          <w:rFonts w:ascii="Arial" w:hAnsi="Arial" w:cs="Arial"/>
          <w:bCs/>
          <w:sz w:val="24"/>
          <w:szCs w:val="24"/>
        </w:rPr>
        <w:t xml:space="preserve">da </w:t>
      </w:r>
      <w:r w:rsidRPr="00827F5D">
        <w:rPr>
          <w:rFonts w:ascii="Arial" w:eastAsia="Times New Roman" w:hAnsi="Arial" w:cs="Arial"/>
          <w:bCs/>
          <w:sz w:val="24"/>
          <w:szCs w:val="24"/>
        </w:rPr>
        <w:t xml:space="preserve">DELIBERAÇÃO CBH-BS Nº 393 – Ad Referendum – de 03 de maio de </w:t>
      </w:r>
      <w:r w:rsidRPr="00827F5D">
        <w:rPr>
          <w:rFonts w:ascii="Arial" w:hAnsi="Arial" w:cs="Arial"/>
          <w:bCs/>
          <w:sz w:val="24"/>
          <w:szCs w:val="24"/>
        </w:rPr>
        <w:t xml:space="preserve">2021, </w:t>
      </w:r>
      <w:r>
        <w:rPr>
          <w:rFonts w:ascii="Arial" w:hAnsi="Arial" w:cs="Arial"/>
          <w:bCs/>
          <w:sz w:val="24"/>
          <w:szCs w:val="24"/>
        </w:rPr>
        <w:t>o qual</w:t>
      </w:r>
      <w:r w:rsidRPr="00827F5D">
        <w:rPr>
          <w:rFonts w:ascii="Arial" w:hAnsi="Arial" w:cs="Arial"/>
          <w:bCs/>
          <w:sz w:val="24"/>
          <w:szCs w:val="24"/>
        </w:rPr>
        <w:t xml:space="preserve"> alterou</w:t>
      </w:r>
      <w:r>
        <w:rPr>
          <w:rFonts w:ascii="Arial" w:hAnsi="Arial" w:cs="Arial"/>
          <w:bCs/>
          <w:sz w:val="24"/>
          <w:szCs w:val="24"/>
        </w:rPr>
        <w:t xml:space="preserve"> o</w:t>
      </w:r>
      <w:r w:rsidRPr="00827F5D">
        <w:rPr>
          <w:rFonts w:ascii="Arial" w:hAnsi="Arial" w:cs="Arial"/>
          <w:bCs/>
          <w:sz w:val="24"/>
          <w:szCs w:val="24"/>
        </w:rPr>
        <w:t xml:space="preserve"> cronograma constante na Deliberação CBH-BS </w:t>
      </w:r>
      <w:bookmarkStart w:id="0" w:name="_Hlk70609118"/>
      <w:r w:rsidRPr="00827F5D">
        <w:rPr>
          <w:rFonts w:ascii="Arial" w:hAnsi="Arial" w:cs="Arial"/>
          <w:bCs/>
          <w:sz w:val="24"/>
          <w:szCs w:val="24"/>
        </w:rPr>
        <w:t>387/2021</w:t>
      </w:r>
      <w:r>
        <w:rPr>
          <w:rFonts w:ascii="Arial" w:hAnsi="Arial" w:cs="Arial"/>
          <w:bCs/>
          <w:sz w:val="24"/>
          <w:szCs w:val="24"/>
        </w:rPr>
        <w:t xml:space="preserve">, </w:t>
      </w:r>
      <w:bookmarkEnd w:id="0"/>
      <w:r w:rsidRPr="00827F5D">
        <w:rPr>
          <w:rFonts w:ascii="Arial" w:hAnsi="Arial" w:cs="Arial"/>
          <w:bCs/>
          <w:sz w:val="24"/>
          <w:szCs w:val="24"/>
        </w:rPr>
        <w:t>e que em sua etapa 11</w:t>
      </w:r>
      <w:r>
        <w:rPr>
          <w:rFonts w:ascii="Arial" w:hAnsi="Arial" w:cs="Arial"/>
          <w:bCs/>
          <w:sz w:val="24"/>
          <w:szCs w:val="24"/>
        </w:rPr>
        <w:t xml:space="preserve"> determina que a Secretaria Executiva </w:t>
      </w:r>
      <w:r w:rsidR="00874B85">
        <w:rPr>
          <w:rFonts w:ascii="Arial" w:hAnsi="Arial" w:cs="Arial"/>
          <w:bCs/>
          <w:sz w:val="24"/>
          <w:szCs w:val="24"/>
        </w:rPr>
        <w:t>divulgue</w:t>
      </w:r>
      <w:r>
        <w:rPr>
          <w:rFonts w:ascii="Arial" w:hAnsi="Arial" w:cs="Arial"/>
          <w:bCs/>
          <w:sz w:val="24"/>
          <w:szCs w:val="24"/>
        </w:rPr>
        <w:t xml:space="preserve"> os Relatórios d</w:t>
      </w:r>
      <w:r w:rsidR="00874B85">
        <w:rPr>
          <w:rFonts w:ascii="Arial" w:hAnsi="Arial" w:cs="Arial"/>
          <w:bCs/>
          <w:sz w:val="24"/>
          <w:szCs w:val="24"/>
        </w:rPr>
        <w:t>e Ajustes para os, elencamos abaixo:</w:t>
      </w:r>
    </w:p>
    <w:p w14:paraId="3B0B5888" w14:textId="0386D7AE" w:rsidR="009F57AC" w:rsidRDefault="009F57AC" w:rsidP="009F57A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1 -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Obra de Macrodrenagem Urbana -Etapa 2 Ana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Dia</w:t>
      </w:r>
      <w:r>
        <w:rPr>
          <w:rFonts w:ascii="Arial" w:hAnsi="Arial" w:cs="Arial"/>
          <w:color w:val="000000"/>
          <w:sz w:val="22"/>
          <w:szCs w:val="22"/>
        </w:rPr>
        <w:t>s – (Prefeitura Municipal de Itariri);</w:t>
      </w:r>
    </w:p>
    <w:p w14:paraId="1980EB3C" w14:textId="77777777" w:rsidR="003F746A" w:rsidRPr="00557980" w:rsidRDefault="003F746A" w:rsidP="003F746A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1" w:name="_Hlk71728688"/>
      <w:r w:rsidRPr="00557980">
        <w:rPr>
          <w:rFonts w:ascii="Arial" w:hAnsi="Arial" w:cs="Arial"/>
          <w:b/>
          <w:bCs/>
          <w:color w:val="000000"/>
          <w:sz w:val="22"/>
          <w:szCs w:val="22"/>
        </w:rPr>
        <w:t>Introdução</w:t>
      </w:r>
      <w:r w:rsidRPr="00557980">
        <w:rPr>
          <w:rFonts w:ascii="Arial" w:hAnsi="Arial" w:cs="Arial"/>
          <w:color w:val="000000"/>
          <w:sz w:val="22"/>
          <w:szCs w:val="22"/>
        </w:rPr>
        <w:t xml:space="preserve">: </w:t>
      </w:r>
      <w:r w:rsidRPr="00626B3D">
        <w:rPr>
          <w:rFonts w:ascii="Arial" w:hAnsi="Arial" w:cs="Arial"/>
          <w:bCs/>
          <w:sz w:val="24"/>
          <w:szCs w:val="24"/>
        </w:rPr>
        <w:t>Deve-se escrever a contextualização da proposta dentro da ação que se enquadra no Plano de Bacia Hidrográfica</w:t>
      </w:r>
      <w:r>
        <w:rPr>
          <w:rFonts w:ascii="Arial" w:hAnsi="Arial" w:cs="Arial"/>
          <w:sz w:val="22"/>
          <w:szCs w:val="22"/>
        </w:rPr>
        <w:t>.</w:t>
      </w:r>
    </w:p>
    <w:p w14:paraId="01CD2748" w14:textId="48B6C53D" w:rsidR="003F746A" w:rsidRPr="00557980" w:rsidRDefault="003F746A" w:rsidP="003F746A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57980">
        <w:rPr>
          <w:rFonts w:ascii="Arial" w:hAnsi="Arial" w:cs="Arial"/>
          <w:b/>
          <w:bCs/>
          <w:color w:val="000000"/>
          <w:sz w:val="22"/>
          <w:szCs w:val="22"/>
        </w:rPr>
        <w:t>Objetivos</w:t>
      </w:r>
      <w:r w:rsidRPr="00557980">
        <w:rPr>
          <w:rFonts w:ascii="Arial" w:hAnsi="Arial" w:cs="Arial"/>
          <w:color w:val="000000"/>
          <w:sz w:val="22"/>
          <w:szCs w:val="22"/>
        </w:rPr>
        <w:t>:</w:t>
      </w:r>
      <w:r w:rsidRPr="005579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57980">
        <w:rPr>
          <w:rFonts w:ascii="Arial" w:hAnsi="Arial" w:cs="Arial"/>
          <w:color w:val="000000"/>
          <w:sz w:val="22"/>
          <w:szCs w:val="22"/>
        </w:rPr>
        <w:t xml:space="preserve">Na </w:t>
      </w:r>
      <w:r w:rsidRPr="00626B3D">
        <w:rPr>
          <w:rFonts w:ascii="Arial" w:hAnsi="Arial" w:cs="Arial"/>
          <w:bCs/>
          <w:sz w:val="24"/>
          <w:szCs w:val="24"/>
        </w:rPr>
        <w:t xml:space="preserve">proposta devem estar apartados os </w:t>
      </w:r>
      <w:proofErr w:type="gramStart"/>
      <w:r w:rsidRPr="00626B3D">
        <w:rPr>
          <w:rFonts w:ascii="Arial" w:hAnsi="Arial" w:cs="Arial"/>
          <w:bCs/>
          <w:sz w:val="24"/>
          <w:szCs w:val="24"/>
        </w:rPr>
        <w:t>objetivos</w:t>
      </w:r>
      <w:r w:rsidR="00626B3D">
        <w:rPr>
          <w:rFonts w:ascii="Arial" w:hAnsi="Arial" w:cs="Arial"/>
          <w:bCs/>
          <w:sz w:val="24"/>
          <w:szCs w:val="24"/>
        </w:rPr>
        <w:t xml:space="preserve"> </w:t>
      </w:r>
      <w:r w:rsidRPr="00626B3D">
        <w:rPr>
          <w:rFonts w:ascii="Arial" w:hAnsi="Arial" w:cs="Arial"/>
          <w:bCs/>
          <w:sz w:val="24"/>
          <w:szCs w:val="24"/>
        </w:rPr>
        <w:t>geral</w:t>
      </w:r>
      <w:proofErr w:type="gramEnd"/>
      <w:r w:rsidRPr="00626B3D">
        <w:rPr>
          <w:rFonts w:ascii="Arial" w:hAnsi="Arial" w:cs="Arial"/>
          <w:bCs/>
          <w:sz w:val="24"/>
          <w:szCs w:val="24"/>
        </w:rPr>
        <w:t xml:space="preserve"> e específicos.</w:t>
      </w:r>
    </w:p>
    <w:p w14:paraId="36689766" w14:textId="77777777" w:rsidR="003F746A" w:rsidRPr="00531A8D" w:rsidRDefault="003F746A" w:rsidP="003F746A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57980">
        <w:rPr>
          <w:rFonts w:ascii="Arial" w:hAnsi="Arial" w:cs="Arial"/>
          <w:b/>
          <w:bCs/>
          <w:color w:val="000000"/>
          <w:sz w:val="22"/>
          <w:szCs w:val="22"/>
        </w:rPr>
        <w:t>Justificativa</w:t>
      </w:r>
      <w:r w:rsidRPr="00557980">
        <w:rPr>
          <w:rFonts w:ascii="Arial" w:hAnsi="Arial" w:cs="Arial"/>
          <w:color w:val="000000"/>
          <w:sz w:val="22"/>
          <w:szCs w:val="22"/>
        </w:rPr>
        <w:t xml:space="preserve">: </w:t>
      </w:r>
      <w:r w:rsidRPr="00626B3D">
        <w:rPr>
          <w:rFonts w:ascii="Arial" w:hAnsi="Arial" w:cs="Arial"/>
          <w:bCs/>
          <w:sz w:val="24"/>
          <w:szCs w:val="24"/>
        </w:rPr>
        <w:t>Deve-se justificar a proposta dentro do Plano Estadual de Recursos Hídricos e do Plano de Bacia Hidrográfica</w:t>
      </w:r>
      <w:r w:rsidRPr="00531A8D">
        <w:rPr>
          <w:rFonts w:ascii="Arial" w:hAnsi="Arial" w:cs="Arial"/>
          <w:sz w:val="22"/>
          <w:szCs w:val="22"/>
        </w:rPr>
        <w:t>.</w:t>
      </w:r>
    </w:p>
    <w:p w14:paraId="6584FE45" w14:textId="77777777" w:rsidR="003F746A" w:rsidRDefault="003F746A" w:rsidP="003F746A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57980">
        <w:rPr>
          <w:rFonts w:ascii="Arial" w:hAnsi="Arial" w:cs="Arial"/>
          <w:b/>
          <w:bCs/>
          <w:color w:val="000000"/>
          <w:sz w:val="22"/>
          <w:szCs w:val="22"/>
        </w:rPr>
        <w:t>E</w:t>
      </w:r>
      <w:r>
        <w:rPr>
          <w:rFonts w:ascii="Arial" w:hAnsi="Arial" w:cs="Arial"/>
          <w:b/>
          <w:bCs/>
          <w:color w:val="000000"/>
          <w:sz w:val="22"/>
          <w:szCs w:val="22"/>
        </w:rPr>
        <w:t>specificação técnica</w:t>
      </w:r>
      <w:r w:rsidRPr="00557980">
        <w:rPr>
          <w:rFonts w:ascii="Arial" w:hAnsi="Arial" w:cs="Arial"/>
          <w:color w:val="000000"/>
          <w:sz w:val="22"/>
          <w:szCs w:val="22"/>
        </w:rPr>
        <w:t xml:space="preserve">: </w:t>
      </w:r>
      <w:r w:rsidRPr="00626B3D">
        <w:rPr>
          <w:rFonts w:ascii="Arial" w:hAnsi="Arial" w:cs="Arial"/>
          <w:bCs/>
          <w:sz w:val="24"/>
          <w:szCs w:val="24"/>
        </w:rPr>
        <w:t>Está apresentada de modo muito simplificado e sem detalhes que possam permitir a análise da proposta. O memorial descritivo carece de informações da execução da obra, estão ausentes a planta da localização da obra e os desenhos da canalização. Portanto, recomenda-se a reelaboração desse item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A1B8238" w14:textId="77777777" w:rsidR="003F746A" w:rsidRPr="00626B3D" w:rsidRDefault="003F746A" w:rsidP="003F746A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Observações gerais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Pr="00626B3D">
        <w:rPr>
          <w:rFonts w:ascii="Arial" w:hAnsi="Arial" w:cs="Arial"/>
          <w:bCs/>
          <w:sz w:val="24"/>
          <w:szCs w:val="24"/>
        </w:rPr>
        <w:t>O proponente deverá apresentar o capítulo/seção/parte do plano de macrodrenagem em que a obra pleiteada está inserida sob pena de desclassificação da presente proposta.</w:t>
      </w:r>
    </w:p>
    <w:bookmarkEnd w:id="1"/>
    <w:p w14:paraId="6704B2C2" w14:textId="1099BBEA" w:rsidR="004E2BCC" w:rsidRPr="004E2BCC" w:rsidRDefault="00802200" w:rsidP="004E2BCC">
      <w:pPr>
        <w:jc w:val="both"/>
        <w:rPr>
          <w:rFonts w:ascii="Arial" w:hAnsi="Arial" w:cs="Arial"/>
          <w:bCs/>
          <w:sz w:val="24"/>
          <w:szCs w:val="24"/>
        </w:rPr>
      </w:pPr>
      <w:r w:rsidRPr="00802200">
        <w:rPr>
          <w:rFonts w:ascii="Arial" w:hAnsi="Arial" w:cs="Arial"/>
          <w:bCs/>
          <w:sz w:val="24"/>
          <w:szCs w:val="24"/>
        </w:rPr>
        <w:t>.</w:t>
      </w:r>
    </w:p>
    <w:p w14:paraId="0C5CD581" w14:textId="1D1E69A4" w:rsidR="00D65FC5" w:rsidRPr="0031489F" w:rsidRDefault="00D65FC5" w:rsidP="00D65FC5">
      <w:pPr>
        <w:pStyle w:val="PargrafodaLista"/>
        <w:tabs>
          <w:tab w:val="left" w:pos="1985"/>
        </w:tabs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31489F">
        <w:rPr>
          <w:rFonts w:ascii="Arial" w:hAnsi="Arial" w:cs="Arial"/>
          <w:bCs/>
          <w:sz w:val="24"/>
          <w:szCs w:val="24"/>
        </w:rPr>
        <w:tab/>
      </w:r>
      <w:r w:rsidR="00874B85" w:rsidRPr="0031489F">
        <w:rPr>
          <w:rFonts w:ascii="Arial" w:hAnsi="Arial" w:cs="Arial"/>
          <w:bCs/>
          <w:sz w:val="24"/>
          <w:szCs w:val="24"/>
        </w:rPr>
        <w:t xml:space="preserve">Salientamos que, seguindo o que determina o aludido cronograma, essa </w:t>
      </w:r>
      <w:r w:rsidR="006A6846">
        <w:rPr>
          <w:rFonts w:ascii="Arial" w:hAnsi="Arial" w:cs="Arial"/>
          <w:bCs/>
          <w:sz w:val="24"/>
          <w:szCs w:val="24"/>
        </w:rPr>
        <w:t>Prefeitura Municipal de Ita</w:t>
      </w:r>
      <w:r w:rsidR="00576D75">
        <w:rPr>
          <w:rFonts w:ascii="Arial" w:hAnsi="Arial" w:cs="Arial"/>
          <w:bCs/>
          <w:sz w:val="24"/>
          <w:szCs w:val="24"/>
        </w:rPr>
        <w:t>riri</w:t>
      </w:r>
      <w:r w:rsidR="00874B85" w:rsidRPr="0031489F">
        <w:rPr>
          <w:rFonts w:ascii="Arial" w:hAnsi="Arial" w:cs="Arial"/>
          <w:bCs/>
          <w:sz w:val="24"/>
          <w:szCs w:val="24"/>
        </w:rPr>
        <w:t xml:space="preserve">, deverá encaminhar à Secretaria Executiva do CBH-BS, </w:t>
      </w:r>
      <w:r w:rsidRPr="0031489F">
        <w:rPr>
          <w:rFonts w:ascii="Arial" w:hAnsi="Arial" w:cs="Arial"/>
          <w:bCs/>
          <w:sz w:val="24"/>
          <w:szCs w:val="24"/>
        </w:rPr>
        <w:t xml:space="preserve">os itens apontados devidamente corrigidos até o dia 25/05/2021, através do e-mail: </w:t>
      </w:r>
      <w:hyperlink r:id="rId7" w:history="1">
        <w:r w:rsidR="0031489F" w:rsidRPr="00EA572C">
          <w:rPr>
            <w:rFonts w:ascii="Arial" w:hAnsi="Arial" w:cs="Arial"/>
            <w:bCs/>
            <w:sz w:val="24"/>
            <w:szCs w:val="24"/>
          </w:rPr>
          <w:t>cbhbs@uol.com.br</w:t>
        </w:r>
      </w:hyperlink>
      <w:r w:rsidR="0031489F">
        <w:rPr>
          <w:rFonts w:ascii="Arial" w:hAnsi="Arial" w:cs="Arial"/>
          <w:bCs/>
          <w:sz w:val="24"/>
          <w:szCs w:val="24"/>
        </w:rPr>
        <w:t xml:space="preserve">, </w:t>
      </w:r>
      <w:r w:rsidRPr="0031489F">
        <w:rPr>
          <w:rFonts w:ascii="Arial" w:hAnsi="Arial" w:cs="Arial"/>
          <w:bCs/>
          <w:sz w:val="24"/>
          <w:szCs w:val="24"/>
        </w:rPr>
        <w:t xml:space="preserve">  impreterivelmente.</w:t>
      </w:r>
    </w:p>
    <w:p w14:paraId="7CE4B51D" w14:textId="6D050DAC" w:rsidR="00D65FC5" w:rsidRPr="004F21D5" w:rsidRDefault="00D65FC5" w:rsidP="00D65FC5">
      <w:pPr>
        <w:pStyle w:val="PargrafodaLista"/>
        <w:tabs>
          <w:tab w:val="left" w:pos="1985"/>
        </w:tabs>
        <w:ind w:left="0" w:firstLine="708"/>
        <w:jc w:val="both"/>
        <w:rPr>
          <w:rFonts w:ascii="Arial" w:hAnsi="Arial" w:cs="Arial"/>
          <w:bCs/>
          <w:sz w:val="24"/>
          <w:szCs w:val="24"/>
        </w:rPr>
      </w:pPr>
    </w:p>
    <w:p w14:paraId="75EA6E4D" w14:textId="5DA50B2C" w:rsidR="00D65FC5" w:rsidRPr="004F21D5" w:rsidRDefault="00D65FC5" w:rsidP="00D65FC5">
      <w:pPr>
        <w:pStyle w:val="PargrafodaLista"/>
        <w:tabs>
          <w:tab w:val="left" w:pos="1985"/>
        </w:tabs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4F21D5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Atenciosamente,</w:t>
      </w:r>
    </w:p>
    <w:p w14:paraId="5DD624ED" w14:textId="7B537BF9" w:rsidR="00D65FC5" w:rsidRPr="004F21D5" w:rsidRDefault="00D65FC5" w:rsidP="00D65FC5">
      <w:pPr>
        <w:pStyle w:val="PargrafodaLista"/>
        <w:tabs>
          <w:tab w:val="left" w:pos="1985"/>
        </w:tabs>
        <w:ind w:left="0" w:firstLine="708"/>
        <w:jc w:val="both"/>
        <w:rPr>
          <w:rFonts w:ascii="Arial" w:hAnsi="Arial" w:cs="Arial"/>
          <w:bCs/>
          <w:sz w:val="24"/>
          <w:szCs w:val="24"/>
        </w:rPr>
      </w:pPr>
    </w:p>
    <w:p w14:paraId="4CC80487" w14:textId="30629FA9" w:rsidR="00D65FC5" w:rsidRPr="004F21D5" w:rsidRDefault="00D65FC5" w:rsidP="00D65FC5">
      <w:pPr>
        <w:pStyle w:val="PargrafodaLista"/>
        <w:tabs>
          <w:tab w:val="left" w:pos="1985"/>
        </w:tabs>
        <w:ind w:left="0" w:firstLine="708"/>
        <w:jc w:val="both"/>
        <w:rPr>
          <w:rFonts w:ascii="Arial" w:hAnsi="Arial" w:cs="Arial"/>
          <w:bCs/>
          <w:sz w:val="24"/>
          <w:szCs w:val="24"/>
        </w:rPr>
      </w:pPr>
    </w:p>
    <w:p w14:paraId="5293F075" w14:textId="107C9F15" w:rsidR="00D65FC5" w:rsidRDefault="00D65FC5" w:rsidP="00D65FC5">
      <w:pPr>
        <w:pStyle w:val="PargrafodaLista"/>
        <w:tabs>
          <w:tab w:val="left" w:pos="1985"/>
        </w:tabs>
        <w:ind w:left="0" w:firstLine="708"/>
        <w:jc w:val="both"/>
        <w:rPr>
          <w:rFonts w:ascii="Arial" w:hAnsi="Arial" w:cs="Arial"/>
          <w:bCs/>
          <w:sz w:val="22"/>
          <w:szCs w:val="22"/>
        </w:rPr>
      </w:pPr>
    </w:p>
    <w:p w14:paraId="17EFB5A8" w14:textId="4E2F96F3" w:rsidR="00D65FC5" w:rsidRDefault="00D65FC5" w:rsidP="00D65FC5">
      <w:pPr>
        <w:pStyle w:val="PargrafodaLista"/>
        <w:tabs>
          <w:tab w:val="left" w:pos="1985"/>
        </w:tabs>
        <w:ind w:left="0"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</w:t>
      </w:r>
      <w:r w:rsidR="008410A6">
        <w:rPr>
          <w:rFonts w:ascii="Arial" w:hAnsi="Arial" w:cs="Arial"/>
          <w:bCs/>
          <w:sz w:val="22"/>
          <w:szCs w:val="22"/>
        </w:rPr>
        <w:t xml:space="preserve">        </w:t>
      </w:r>
      <w:r>
        <w:rPr>
          <w:rFonts w:ascii="Arial" w:hAnsi="Arial" w:cs="Arial"/>
          <w:bCs/>
          <w:sz w:val="22"/>
          <w:szCs w:val="22"/>
        </w:rPr>
        <w:t xml:space="preserve">Ricardo </w:t>
      </w:r>
      <w:proofErr w:type="spellStart"/>
      <w:r>
        <w:rPr>
          <w:rFonts w:ascii="Arial" w:hAnsi="Arial" w:cs="Arial"/>
          <w:bCs/>
          <w:sz w:val="22"/>
          <w:szCs w:val="22"/>
        </w:rPr>
        <w:t>Kenji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Oi</w:t>
      </w:r>
    </w:p>
    <w:p w14:paraId="4759C188" w14:textId="0DF0E36F" w:rsidR="00D65FC5" w:rsidRPr="00D65FC5" w:rsidRDefault="00D65FC5" w:rsidP="00D65FC5">
      <w:pPr>
        <w:pStyle w:val="PargrafodaLista"/>
        <w:tabs>
          <w:tab w:val="left" w:pos="1985"/>
        </w:tabs>
        <w:ind w:left="0"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</w:t>
      </w:r>
      <w:r w:rsidR="008410A6">
        <w:rPr>
          <w:rFonts w:ascii="Arial" w:hAnsi="Arial" w:cs="Arial"/>
          <w:bCs/>
          <w:sz w:val="22"/>
          <w:szCs w:val="22"/>
        </w:rPr>
        <w:t xml:space="preserve">      </w:t>
      </w:r>
      <w:r>
        <w:rPr>
          <w:rFonts w:ascii="Arial" w:hAnsi="Arial" w:cs="Arial"/>
          <w:bCs/>
          <w:sz w:val="22"/>
          <w:szCs w:val="22"/>
        </w:rPr>
        <w:t xml:space="preserve"> Coordenador da CT-PG</w:t>
      </w:r>
    </w:p>
    <w:sectPr w:rsidR="00D65FC5" w:rsidRPr="00D65FC5" w:rsidSect="00A56D4F">
      <w:headerReference w:type="default" r:id="rId8"/>
      <w:footerReference w:type="default" r:id="rId9"/>
      <w:footnotePr>
        <w:pos w:val="beneathText"/>
      </w:footnotePr>
      <w:pgSz w:w="11905" w:h="16837"/>
      <w:pgMar w:top="1134" w:right="1273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2DFA8" w14:textId="77777777" w:rsidR="000E4118" w:rsidRDefault="000E4118">
      <w:r>
        <w:separator/>
      </w:r>
    </w:p>
  </w:endnote>
  <w:endnote w:type="continuationSeparator" w:id="0">
    <w:p w14:paraId="2839D3E8" w14:textId="77777777" w:rsidR="000E4118" w:rsidRDefault="000E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25534"/>
      <w:docPartObj>
        <w:docPartGallery w:val="Page Numbers (Bottom of Page)"/>
        <w:docPartUnique/>
      </w:docPartObj>
    </w:sdtPr>
    <w:sdtEndPr/>
    <w:sdtContent>
      <w:sdt>
        <w:sdtPr>
          <w:id w:val="252092263"/>
          <w:docPartObj>
            <w:docPartGallery w:val="Page Numbers (Top of Page)"/>
            <w:docPartUnique/>
          </w:docPartObj>
        </w:sdtPr>
        <w:sdtEndPr/>
        <w:sdtContent>
          <w:p w14:paraId="02A6C92D" w14:textId="77777777" w:rsidR="00FA277B" w:rsidRDefault="00FA277B">
            <w:pPr>
              <w:pStyle w:val="Rodap"/>
              <w:jc w:val="center"/>
            </w:pPr>
            <w:r>
              <w:t xml:space="preserve">Página </w:t>
            </w:r>
            <w:r w:rsidR="0032406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24066">
              <w:rPr>
                <w:b/>
                <w:sz w:val="24"/>
                <w:szCs w:val="24"/>
              </w:rPr>
              <w:fldChar w:fldCharType="separate"/>
            </w:r>
            <w:r w:rsidR="009A4644">
              <w:rPr>
                <w:b/>
                <w:noProof/>
              </w:rPr>
              <w:t>1</w:t>
            </w:r>
            <w:r w:rsidR="00324066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2406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24066">
              <w:rPr>
                <w:b/>
                <w:sz w:val="24"/>
                <w:szCs w:val="24"/>
              </w:rPr>
              <w:fldChar w:fldCharType="separate"/>
            </w:r>
            <w:r w:rsidR="009A4644">
              <w:rPr>
                <w:b/>
                <w:noProof/>
              </w:rPr>
              <w:t>1</w:t>
            </w:r>
            <w:r w:rsidR="0032406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3807CAB" w14:textId="77777777" w:rsidR="00FA277B" w:rsidRDefault="00FA27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44F6C" w14:textId="77777777" w:rsidR="000E4118" w:rsidRDefault="000E4118">
      <w:r>
        <w:separator/>
      </w:r>
    </w:p>
  </w:footnote>
  <w:footnote w:type="continuationSeparator" w:id="0">
    <w:p w14:paraId="61E0A3BF" w14:textId="77777777" w:rsidR="000E4118" w:rsidRDefault="000E4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5088" w14:textId="7D69E311" w:rsidR="00FA277B" w:rsidRDefault="00323D8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D204DD6" wp14:editId="5EF879EA">
              <wp:simplePos x="0" y="0"/>
              <wp:positionH relativeFrom="column">
                <wp:posOffset>1019810</wp:posOffset>
              </wp:positionH>
              <wp:positionV relativeFrom="paragraph">
                <wp:posOffset>457200</wp:posOffset>
              </wp:positionV>
              <wp:extent cx="4754880" cy="4572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48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15F397" w14:textId="77777777" w:rsidR="00FA277B" w:rsidRDefault="00FA277B">
                          <w:pPr>
                            <w:rPr>
                              <w:b/>
                              <w:color w:val="000080"/>
                              <w:sz w:val="24"/>
                            </w:rPr>
                          </w:pPr>
                        </w:p>
                        <w:p w14:paraId="452EE19D" w14:textId="06D9CDEA" w:rsidR="00FA277B" w:rsidRDefault="00FA277B">
                          <w:pPr>
                            <w:rPr>
                              <w:b/>
                              <w:color w:val="000080"/>
                              <w:sz w:val="24"/>
                            </w:rPr>
                          </w:pPr>
                          <w:r>
                            <w:rPr>
                              <w:b/>
                              <w:color w:val="000080"/>
                              <w:sz w:val="24"/>
                            </w:rPr>
                            <w:t>COMITÊ DA BACIA HIDROGRÁFICA DA BAIXADA SANTISTA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204D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0.3pt;margin-top:36pt;width:374.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" o:allowincell="f" stroked="f">
              <v:textbox>
                <w:txbxContent>
                  <w:p w14:paraId="6015F397" w14:textId="77777777" w:rsidR="00FA277B" w:rsidRDefault="00FA277B">
                    <w:pPr>
                      <w:rPr>
                        <w:b/>
                        <w:color w:val="000080"/>
                        <w:sz w:val="24"/>
                      </w:rPr>
                    </w:pPr>
                  </w:p>
                  <w:p w14:paraId="452EE19D" w14:textId="06D9CDEA" w:rsidR="00FA277B" w:rsidRDefault="00FA277B">
                    <w:pPr>
                      <w:rPr>
                        <w:b/>
                        <w:color w:val="000080"/>
                        <w:sz w:val="24"/>
                      </w:rPr>
                    </w:pPr>
                    <w:r>
                      <w:rPr>
                        <w:b/>
                        <w:color w:val="000080"/>
                        <w:sz w:val="24"/>
                      </w:rPr>
                      <w:t>COMITÊ DA BACIA HIDROGRÁFICA DA BAIXADA SANTISTA</w:t>
                    </w:r>
                  </w:p>
                </w:txbxContent>
              </v:textbox>
            </v:shape>
          </w:pict>
        </mc:Fallback>
      </mc:AlternateContent>
    </w:r>
    <w:r w:rsidR="000E4118">
      <w:rPr>
        <w:noProof/>
      </w:rPr>
      <w:object w:dxaOrig="1440" w:dyaOrig="1440" w14:anchorId="4B56E8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6.2pt;margin-top:0;width:50.95pt;height:1in;z-index:251657216;mso-wrap-distance-left:9.05pt;mso-wrap-distance-right:9.05pt;mso-position-horizontal-relative:text;mso-position-vertical-relative:text" o:allowincell="f" filled="t">
          <v:fill color2="black"/>
          <v:imagedata r:id="rId1" o:title=""/>
          <w10:wrap type="topAndBottom"/>
        </v:shape>
        <o:OLEObject Type="Embed" ProgID="PBrush" ShapeID="_x0000_s2050" DrawAspect="Content" ObjectID="_168275479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999"/>
    <w:multiLevelType w:val="hybridMultilevel"/>
    <w:tmpl w:val="8C563E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F5ACE"/>
    <w:multiLevelType w:val="hybridMultilevel"/>
    <w:tmpl w:val="24A8C1E8"/>
    <w:lvl w:ilvl="0" w:tplc="CE3081CE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B0AB4"/>
    <w:multiLevelType w:val="hybridMultilevel"/>
    <w:tmpl w:val="0DAE1166"/>
    <w:lvl w:ilvl="0" w:tplc="897CE50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24316"/>
    <w:multiLevelType w:val="hybridMultilevel"/>
    <w:tmpl w:val="B0402E22"/>
    <w:lvl w:ilvl="0" w:tplc="A16C488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11A0C"/>
    <w:multiLevelType w:val="hybridMultilevel"/>
    <w:tmpl w:val="65E4509C"/>
    <w:lvl w:ilvl="0" w:tplc="B6AEE6D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C3736"/>
    <w:multiLevelType w:val="hybridMultilevel"/>
    <w:tmpl w:val="9B7455F0"/>
    <w:lvl w:ilvl="0" w:tplc="4E7C7C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60F03"/>
    <w:multiLevelType w:val="hybridMultilevel"/>
    <w:tmpl w:val="C58AC98C"/>
    <w:lvl w:ilvl="0" w:tplc="A16C4880">
      <w:start w:val="1"/>
      <w:numFmt w:val="lowerLetter"/>
      <w:lvlText w:val="%1)"/>
      <w:lvlJc w:val="left"/>
      <w:pPr>
        <w:ind w:left="720" w:hanging="360"/>
      </w:pPr>
      <w:rPr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C1315"/>
    <w:multiLevelType w:val="hybridMultilevel"/>
    <w:tmpl w:val="9DB01232"/>
    <w:lvl w:ilvl="0" w:tplc="ADBA630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844EA"/>
    <w:multiLevelType w:val="hybridMultilevel"/>
    <w:tmpl w:val="E62CB4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04AE8"/>
    <w:multiLevelType w:val="hybridMultilevel"/>
    <w:tmpl w:val="89FABB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20CFE"/>
    <w:multiLevelType w:val="hybridMultilevel"/>
    <w:tmpl w:val="B4884934"/>
    <w:lvl w:ilvl="0" w:tplc="D93696B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FE"/>
    <w:rsid w:val="00006037"/>
    <w:rsid w:val="00010E30"/>
    <w:rsid w:val="0001563D"/>
    <w:rsid w:val="00023A00"/>
    <w:rsid w:val="000257C3"/>
    <w:rsid w:val="000366EE"/>
    <w:rsid w:val="00042DF1"/>
    <w:rsid w:val="00043A29"/>
    <w:rsid w:val="00043E37"/>
    <w:rsid w:val="00045487"/>
    <w:rsid w:val="00051A68"/>
    <w:rsid w:val="00052DEF"/>
    <w:rsid w:val="00052FA3"/>
    <w:rsid w:val="0006161A"/>
    <w:rsid w:val="000630F4"/>
    <w:rsid w:val="00063E9E"/>
    <w:rsid w:val="00085181"/>
    <w:rsid w:val="00091136"/>
    <w:rsid w:val="000A4231"/>
    <w:rsid w:val="000A7118"/>
    <w:rsid w:val="000B2239"/>
    <w:rsid w:val="000B6537"/>
    <w:rsid w:val="000C1963"/>
    <w:rsid w:val="000C330B"/>
    <w:rsid w:val="000C3ABF"/>
    <w:rsid w:val="000C6599"/>
    <w:rsid w:val="000D2D81"/>
    <w:rsid w:val="000E4118"/>
    <w:rsid w:val="000E5C9A"/>
    <w:rsid w:val="000F142D"/>
    <w:rsid w:val="000F3A40"/>
    <w:rsid w:val="000F48AA"/>
    <w:rsid w:val="000F6315"/>
    <w:rsid w:val="00100DA4"/>
    <w:rsid w:val="00115C60"/>
    <w:rsid w:val="0011613D"/>
    <w:rsid w:val="00120BAF"/>
    <w:rsid w:val="001212E6"/>
    <w:rsid w:val="0013219C"/>
    <w:rsid w:val="00145A41"/>
    <w:rsid w:val="00147C99"/>
    <w:rsid w:val="00147E0A"/>
    <w:rsid w:val="0015547D"/>
    <w:rsid w:val="00155F6B"/>
    <w:rsid w:val="001615DA"/>
    <w:rsid w:val="001828C0"/>
    <w:rsid w:val="00183A44"/>
    <w:rsid w:val="001856CA"/>
    <w:rsid w:val="0018651D"/>
    <w:rsid w:val="0019481B"/>
    <w:rsid w:val="001A2455"/>
    <w:rsid w:val="001A3814"/>
    <w:rsid w:val="001A7DAD"/>
    <w:rsid w:val="001B3818"/>
    <w:rsid w:val="001E404F"/>
    <w:rsid w:val="001E548E"/>
    <w:rsid w:val="001F1D23"/>
    <w:rsid w:val="001F5482"/>
    <w:rsid w:val="00203B69"/>
    <w:rsid w:val="002125D9"/>
    <w:rsid w:val="00224054"/>
    <w:rsid w:val="00246A0E"/>
    <w:rsid w:val="00253AF6"/>
    <w:rsid w:val="00256847"/>
    <w:rsid w:val="002722A4"/>
    <w:rsid w:val="00274AF3"/>
    <w:rsid w:val="00283EE4"/>
    <w:rsid w:val="00290E2B"/>
    <w:rsid w:val="00297D11"/>
    <w:rsid w:val="002A39EE"/>
    <w:rsid w:val="002A3F30"/>
    <w:rsid w:val="002B2292"/>
    <w:rsid w:val="002C08A7"/>
    <w:rsid w:val="002D149D"/>
    <w:rsid w:val="002D1E6E"/>
    <w:rsid w:val="002D27F7"/>
    <w:rsid w:val="0030112B"/>
    <w:rsid w:val="0030662D"/>
    <w:rsid w:val="003106DF"/>
    <w:rsid w:val="00310BC9"/>
    <w:rsid w:val="0031489F"/>
    <w:rsid w:val="00315110"/>
    <w:rsid w:val="00323389"/>
    <w:rsid w:val="00323D82"/>
    <w:rsid w:val="00324066"/>
    <w:rsid w:val="00325293"/>
    <w:rsid w:val="00331533"/>
    <w:rsid w:val="003404CE"/>
    <w:rsid w:val="00343E34"/>
    <w:rsid w:val="003455AD"/>
    <w:rsid w:val="00364577"/>
    <w:rsid w:val="00373AAB"/>
    <w:rsid w:val="00384334"/>
    <w:rsid w:val="003908BF"/>
    <w:rsid w:val="003A0907"/>
    <w:rsid w:val="003B0173"/>
    <w:rsid w:val="003B460F"/>
    <w:rsid w:val="003C4701"/>
    <w:rsid w:val="003E2AA9"/>
    <w:rsid w:val="003E5411"/>
    <w:rsid w:val="003E6AD8"/>
    <w:rsid w:val="003E7FA4"/>
    <w:rsid w:val="003F746A"/>
    <w:rsid w:val="00407F50"/>
    <w:rsid w:val="004215F4"/>
    <w:rsid w:val="00434180"/>
    <w:rsid w:val="0043650F"/>
    <w:rsid w:val="00436C34"/>
    <w:rsid w:val="00437689"/>
    <w:rsid w:val="004508B5"/>
    <w:rsid w:val="004544DC"/>
    <w:rsid w:val="004825AB"/>
    <w:rsid w:val="00484405"/>
    <w:rsid w:val="004A4A12"/>
    <w:rsid w:val="004B2279"/>
    <w:rsid w:val="004C02F5"/>
    <w:rsid w:val="004D0778"/>
    <w:rsid w:val="004D5669"/>
    <w:rsid w:val="004D6DEA"/>
    <w:rsid w:val="004E1F2B"/>
    <w:rsid w:val="004E2BCC"/>
    <w:rsid w:val="004E38A3"/>
    <w:rsid w:val="004E7F26"/>
    <w:rsid w:val="004F21D5"/>
    <w:rsid w:val="004F49EC"/>
    <w:rsid w:val="004F5773"/>
    <w:rsid w:val="00502FE8"/>
    <w:rsid w:val="005104C8"/>
    <w:rsid w:val="00516CF6"/>
    <w:rsid w:val="00522039"/>
    <w:rsid w:val="00522B0B"/>
    <w:rsid w:val="0054119B"/>
    <w:rsid w:val="005420C9"/>
    <w:rsid w:val="00552CB4"/>
    <w:rsid w:val="00561C5D"/>
    <w:rsid w:val="00573A4D"/>
    <w:rsid w:val="00576D75"/>
    <w:rsid w:val="00586077"/>
    <w:rsid w:val="005A6678"/>
    <w:rsid w:val="005D6C4E"/>
    <w:rsid w:val="005E6AA5"/>
    <w:rsid w:val="005F0FF3"/>
    <w:rsid w:val="005F103E"/>
    <w:rsid w:val="005F45AD"/>
    <w:rsid w:val="005F64A1"/>
    <w:rsid w:val="00601D53"/>
    <w:rsid w:val="00606EEE"/>
    <w:rsid w:val="00610F0D"/>
    <w:rsid w:val="00611BC8"/>
    <w:rsid w:val="00611BCD"/>
    <w:rsid w:val="00612ED7"/>
    <w:rsid w:val="00615218"/>
    <w:rsid w:val="0062336B"/>
    <w:rsid w:val="00626B3D"/>
    <w:rsid w:val="00626D33"/>
    <w:rsid w:val="00634129"/>
    <w:rsid w:val="006438C7"/>
    <w:rsid w:val="0065402F"/>
    <w:rsid w:val="006579A1"/>
    <w:rsid w:val="006748E3"/>
    <w:rsid w:val="006756A8"/>
    <w:rsid w:val="00680231"/>
    <w:rsid w:val="006863A9"/>
    <w:rsid w:val="00695A89"/>
    <w:rsid w:val="006A6846"/>
    <w:rsid w:val="006A7249"/>
    <w:rsid w:val="006B3FE3"/>
    <w:rsid w:val="006B42B2"/>
    <w:rsid w:val="006B6F72"/>
    <w:rsid w:val="006B7116"/>
    <w:rsid w:val="006D0D43"/>
    <w:rsid w:val="006D1072"/>
    <w:rsid w:val="006D678F"/>
    <w:rsid w:val="006D7089"/>
    <w:rsid w:val="006E02D3"/>
    <w:rsid w:val="006E12FE"/>
    <w:rsid w:val="006E3470"/>
    <w:rsid w:val="006E49FF"/>
    <w:rsid w:val="006F0500"/>
    <w:rsid w:val="00701A05"/>
    <w:rsid w:val="0071084F"/>
    <w:rsid w:val="00717AFB"/>
    <w:rsid w:val="00731DCD"/>
    <w:rsid w:val="00733BDF"/>
    <w:rsid w:val="00734CC0"/>
    <w:rsid w:val="0073517E"/>
    <w:rsid w:val="00751354"/>
    <w:rsid w:val="00754503"/>
    <w:rsid w:val="00782F08"/>
    <w:rsid w:val="007D5F25"/>
    <w:rsid w:val="007D643C"/>
    <w:rsid w:val="007E43ED"/>
    <w:rsid w:val="007E7DA6"/>
    <w:rsid w:val="007F1681"/>
    <w:rsid w:val="007F1A3F"/>
    <w:rsid w:val="007F4E7E"/>
    <w:rsid w:val="007F5DEC"/>
    <w:rsid w:val="007F6258"/>
    <w:rsid w:val="00800B0E"/>
    <w:rsid w:val="00802200"/>
    <w:rsid w:val="00802935"/>
    <w:rsid w:val="0080739E"/>
    <w:rsid w:val="00812874"/>
    <w:rsid w:val="008178A8"/>
    <w:rsid w:val="008262D2"/>
    <w:rsid w:val="00827F5D"/>
    <w:rsid w:val="008337EC"/>
    <w:rsid w:val="00837C59"/>
    <w:rsid w:val="008410A6"/>
    <w:rsid w:val="00842961"/>
    <w:rsid w:val="0086146C"/>
    <w:rsid w:val="00870CC6"/>
    <w:rsid w:val="00874B85"/>
    <w:rsid w:val="00881298"/>
    <w:rsid w:val="00882D9E"/>
    <w:rsid w:val="0088527E"/>
    <w:rsid w:val="008868F2"/>
    <w:rsid w:val="008870F6"/>
    <w:rsid w:val="00891585"/>
    <w:rsid w:val="008915F7"/>
    <w:rsid w:val="0089356E"/>
    <w:rsid w:val="008A262B"/>
    <w:rsid w:val="008B17C8"/>
    <w:rsid w:val="008C5C6B"/>
    <w:rsid w:val="008D5C53"/>
    <w:rsid w:val="008E07FF"/>
    <w:rsid w:val="008E41A3"/>
    <w:rsid w:val="008E5692"/>
    <w:rsid w:val="008E578A"/>
    <w:rsid w:val="008F0072"/>
    <w:rsid w:val="00906131"/>
    <w:rsid w:val="009075A6"/>
    <w:rsid w:val="00910800"/>
    <w:rsid w:val="009226B3"/>
    <w:rsid w:val="00923CA3"/>
    <w:rsid w:val="009244AD"/>
    <w:rsid w:val="00924A0F"/>
    <w:rsid w:val="00926218"/>
    <w:rsid w:val="00926F13"/>
    <w:rsid w:val="00947D21"/>
    <w:rsid w:val="00953041"/>
    <w:rsid w:val="00967FED"/>
    <w:rsid w:val="00974FB0"/>
    <w:rsid w:val="00982EC4"/>
    <w:rsid w:val="009937D6"/>
    <w:rsid w:val="0099723D"/>
    <w:rsid w:val="009A4644"/>
    <w:rsid w:val="009B211B"/>
    <w:rsid w:val="009B3F34"/>
    <w:rsid w:val="009B6773"/>
    <w:rsid w:val="009D053F"/>
    <w:rsid w:val="009D518D"/>
    <w:rsid w:val="009D6C2D"/>
    <w:rsid w:val="009E497A"/>
    <w:rsid w:val="009F02EE"/>
    <w:rsid w:val="009F57AC"/>
    <w:rsid w:val="009F5EB6"/>
    <w:rsid w:val="00A00ECC"/>
    <w:rsid w:val="00A151B8"/>
    <w:rsid w:val="00A1715C"/>
    <w:rsid w:val="00A342C5"/>
    <w:rsid w:val="00A34E15"/>
    <w:rsid w:val="00A3664A"/>
    <w:rsid w:val="00A56D4F"/>
    <w:rsid w:val="00A7116C"/>
    <w:rsid w:val="00A83E67"/>
    <w:rsid w:val="00AA2E0F"/>
    <w:rsid w:val="00AA414C"/>
    <w:rsid w:val="00AA5FA3"/>
    <w:rsid w:val="00AA6877"/>
    <w:rsid w:val="00AC20DD"/>
    <w:rsid w:val="00AC2AEF"/>
    <w:rsid w:val="00AD5723"/>
    <w:rsid w:val="00AD7480"/>
    <w:rsid w:val="00AE3C56"/>
    <w:rsid w:val="00AE6EB6"/>
    <w:rsid w:val="00B122F8"/>
    <w:rsid w:val="00B20E00"/>
    <w:rsid w:val="00B2194D"/>
    <w:rsid w:val="00B22C2E"/>
    <w:rsid w:val="00B240A7"/>
    <w:rsid w:val="00B246F2"/>
    <w:rsid w:val="00B35A0C"/>
    <w:rsid w:val="00B433CE"/>
    <w:rsid w:val="00B43CAD"/>
    <w:rsid w:val="00B4480E"/>
    <w:rsid w:val="00B4679E"/>
    <w:rsid w:val="00B51C52"/>
    <w:rsid w:val="00B52B48"/>
    <w:rsid w:val="00B52EC6"/>
    <w:rsid w:val="00B579F1"/>
    <w:rsid w:val="00B64069"/>
    <w:rsid w:val="00B66324"/>
    <w:rsid w:val="00B762F2"/>
    <w:rsid w:val="00B7743A"/>
    <w:rsid w:val="00B82316"/>
    <w:rsid w:val="00B8499F"/>
    <w:rsid w:val="00B901B8"/>
    <w:rsid w:val="00B909FC"/>
    <w:rsid w:val="00BA65B1"/>
    <w:rsid w:val="00BD4873"/>
    <w:rsid w:val="00BD73D5"/>
    <w:rsid w:val="00C06D5E"/>
    <w:rsid w:val="00C12445"/>
    <w:rsid w:val="00C145F3"/>
    <w:rsid w:val="00C15FAA"/>
    <w:rsid w:val="00C177E8"/>
    <w:rsid w:val="00C26DE9"/>
    <w:rsid w:val="00C32062"/>
    <w:rsid w:val="00C32B08"/>
    <w:rsid w:val="00C42A14"/>
    <w:rsid w:val="00C509E8"/>
    <w:rsid w:val="00C52474"/>
    <w:rsid w:val="00C532A3"/>
    <w:rsid w:val="00C53C7C"/>
    <w:rsid w:val="00C56D8D"/>
    <w:rsid w:val="00C57E16"/>
    <w:rsid w:val="00C64AD4"/>
    <w:rsid w:val="00C81DB7"/>
    <w:rsid w:val="00C83267"/>
    <w:rsid w:val="00C90582"/>
    <w:rsid w:val="00C9081E"/>
    <w:rsid w:val="00C930B5"/>
    <w:rsid w:val="00C9541B"/>
    <w:rsid w:val="00C96767"/>
    <w:rsid w:val="00CB480A"/>
    <w:rsid w:val="00CC05E0"/>
    <w:rsid w:val="00CD60AD"/>
    <w:rsid w:val="00CD642A"/>
    <w:rsid w:val="00CE51D8"/>
    <w:rsid w:val="00CF72B0"/>
    <w:rsid w:val="00CF775E"/>
    <w:rsid w:val="00D02FA4"/>
    <w:rsid w:val="00D065E9"/>
    <w:rsid w:val="00D07F99"/>
    <w:rsid w:val="00D11F08"/>
    <w:rsid w:val="00D14B9A"/>
    <w:rsid w:val="00D15828"/>
    <w:rsid w:val="00D1764B"/>
    <w:rsid w:val="00D2105B"/>
    <w:rsid w:val="00D37E3D"/>
    <w:rsid w:val="00D616F1"/>
    <w:rsid w:val="00D65FC5"/>
    <w:rsid w:val="00D67B20"/>
    <w:rsid w:val="00D7207E"/>
    <w:rsid w:val="00D8319F"/>
    <w:rsid w:val="00D833E6"/>
    <w:rsid w:val="00D86A95"/>
    <w:rsid w:val="00D90967"/>
    <w:rsid w:val="00D92603"/>
    <w:rsid w:val="00D94E8E"/>
    <w:rsid w:val="00D96F21"/>
    <w:rsid w:val="00DA5116"/>
    <w:rsid w:val="00DA55A4"/>
    <w:rsid w:val="00DB4BD1"/>
    <w:rsid w:val="00DB6F49"/>
    <w:rsid w:val="00DC330F"/>
    <w:rsid w:val="00DC7055"/>
    <w:rsid w:val="00DF5A31"/>
    <w:rsid w:val="00E02A6C"/>
    <w:rsid w:val="00E101CA"/>
    <w:rsid w:val="00E10267"/>
    <w:rsid w:val="00E13D7D"/>
    <w:rsid w:val="00E3066F"/>
    <w:rsid w:val="00E31A1E"/>
    <w:rsid w:val="00E31CBB"/>
    <w:rsid w:val="00E55EB8"/>
    <w:rsid w:val="00E61277"/>
    <w:rsid w:val="00E6772D"/>
    <w:rsid w:val="00E725D5"/>
    <w:rsid w:val="00E80A7E"/>
    <w:rsid w:val="00E90970"/>
    <w:rsid w:val="00E9766F"/>
    <w:rsid w:val="00EA3A39"/>
    <w:rsid w:val="00EA4060"/>
    <w:rsid w:val="00EA572C"/>
    <w:rsid w:val="00EB1021"/>
    <w:rsid w:val="00EB6450"/>
    <w:rsid w:val="00EB71A1"/>
    <w:rsid w:val="00EC23DC"/>
    <w:rsid w:val="00ED15BB"/>
    <w:rsid w:val="00ED259D"/>
    <w:rsid w:val="00EE1170"/>
    <w:rsid w:val="00EF1DE5"/>
    <w:rsid w:val="00EF3051"/>
    <w:rsid w:val="00EF56FE"/>
    <w:rsid w:val="00F01E18"/>
    <w:rsid w:val="00F1691B"/>
    <w:rsid w:val="00F2242B"/>
    <w:rsid w:val="00F27508"/>
    <w:rsid w:val="00F37AFE"/>
    <w:rsid w:val="00F400EA"/>
    <w:rsid w:val="00F479D1"/>
    <w:rsid w:val="00F47B0E"/>
    <w:rsid w:val="00F612B2"/>
    <w:rsid w:val="00F67D87"/>
    <w:rsid w:val="00F72B10"/>
    <w:rsid w:val="00F8473D"/>
    <w:rsid w:val="00F91B09"/>
    <w:rsid w:val="00F963A4"/>
    <w:rsid w:val="00FA277B"/>
    <w:rsid w:val="00FB25D7"/>
    <w:rsid w:val="00FB2C85"/>
    <w:rsid w:val="00FB612C"/>
    <w:rsid w:val="00FC06BB"/>
    <w:rsid w:val="00FC3160"/>
    <w:rsid w:val="00FE6FDE"/>
    <w:rsid w:val="00FF5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7A1C040"/>
  <w15:docId w15:val="{4FD7D68E-B1D4-4C35-9B51-B4E659D5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0EA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F400EA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F400EA"/>
    <w:pPr>
      <w:keepNext/>
      <w:jc w:val="center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rsid w:val="00F400EA"/>
    <w:pPr>
      <w:keepNext/>
      <w:jc w:val="both"/>
      <w:outlineLvl w:val="2"/>
    </w:pPr>
    <w:rPr>
      <w:rFonts w:eastAsia="Arial Unicode MS"/>
      <w:b/>
      <w:bCs/>
      <w:sz w:val="24"/>
      <w:szCs w:val="24"/>
    </w:rPr>
  </w:style>
  <w:style w:type="paragraph" w:styleId="Ttulo4">
    <w:name w:val="heading 4"/>
    <w:basedOn w:val="Normal"/>
    <w:next w:val="Normal"/>
    <w:qFormat/>
    <w:rsid w:val="00F400EA"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F400EA"/>
    <w:pPr>
      <w:keepNext/>
      <w:outlineLvl w:val="4"/>
    </w:pPr>
    <w:rPr>
      <w:rFonts w:eastAsia="Arial Unicode MS"/>
      <w:sz w:val="24"/>
      <w:szCs w:val="24"/>
      <w:u w:val="single"/>
    </w:rPr>
  </w:style>
  <w:style w:type="paragraph" w:styleId="Ttulo6">
    <w:name w:val="heading 6"/>
    <w:basedOn w:val="Normal"/>
    <w:next w:val="Normal"/>
    <w:qFormat/>
    <w:rsid w:val="00F400EA"/>
    <w:pPr>
      <w:keepNext/>
      <w:ind w:firstLine="1620"/>
      <w:jc w:val="center"/>
      <w:outlineLvl w:val="5"/>
    </w:pPr>
    <w:rPr>
      <w:rFonts w:eastAsia="Arial Unicode MS"/>
      <w:b/>
      <w:bCs/>
      <w:sz w:val="24"/>
      <w:szCs w:val="24"/>
    </w:rPr>
  </w:style>
  <w:style w:type="paragraph" w:styleId="Ttulo7">
    <w:name w:val="heading 7"/>
    <w:basedOn w:val="Normal"/>
    <w:next w:val="Normal"/>
    <w:qFormat/>
    <w:rsid w:val="00F400EA"/>
    <w:pPr>
      <w:keepNext/>
      <w:ind w:firstLine="1560"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F400EA"/>
    <w:pPr>
      <w:keepNext/>
      <w:ind w:firstLine="1560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F400EA"/>
    <w:pPr>
      <w:keepNext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400EA"/>
  </w:style>
  <w:style w:type="character" w:customStyle="1" w:styleId="WW-Absatz-Standardschriftart">
    <w:name w:val="WW-Absatz-Standardschriftart"/>
    <w:rsid w:val="00F400EA"/>
  </w:style>
  <w:style w:type="character" w:customStyle="1" w:styleId="WW-Absatz-Standardschriftart1">
    <w:name w:val="WW-Absatz-Standardschriftart1"/>
    <w:rsid w:val="00F400EA"/>
  </w:style>
  <w:style w:type="character" w:customStyle="1" w:styleId="WW-Absatz-Standardschriftart11">
    <w:name w:val="WW-Absatz-Standardschriftart11"/>
    <w:rsid w:val="00F400EA"/>
  </w:style>
  <w:style w:type="character" w:customStyle="1" w:styleId="WW-Absatz-Standardschriftart111">
    <w:name w:val="WW-Absatz-Standardschriftart111"/>
    <w:rsid w:val="00F400EA"/>
  </w:style>
  <w:style w:type="character" w:customStyle="1" w:styleId="WW-Absatz-Standardschriftart1111">
    <w:name w:val="WW-Absatz-Standardschriftart1111"/>
    <w:rsid w:val="00F400EA"/>
  </w:style>
  <w:style w:type="character" w:customStyle="1" w:styleId="WW8Num1z0">
    <w:name w:val="WW8Num1z0"/>
    <w:rsid w:val="00F400EA"/>
    <w:rPr>
      <w:rFonts w:ascii="Symbol" w:hAnsi="Symbol"/>
    </w:rPr>
  </w:style>
  <w:style w:type="character" w:styleId="Hyperlink">
    <w:name w:val="Hyperlink"/>
    <w:semiHidden/>
    <w:rsid w:val="00F400EA"/>
    <w:rPr>
      <w:color w:val="0000FF"/>
      <w:u w:val="single"/>
    </w:rPr>
  </w:style>
  <w:style w:type="paragraph" w:styleId="Corpodetexto">
    <w:name w:val="Body Text"/>
    <w:basedOn w:val="Normal"/>
    <w:semiHidden/>
    <w:rsid w:val="00F400EA"/>
    <w:pPr>
      <w:jc w:val="both"/>
    </w:pPr>
    <w:rPr>
      <w:sz w:val="24"/>
    </w:rPr>
  </w:style>
  <w:style w:type="paragraph" w:styleId="Lista">
    <w:name w:val="List"/>
    <w:basedOn w:val="Corpodetexto"/>
    <w:semiHidden/>
    <w:rsid w:val="00F400EA"/>
    <w:rPr>
      <w:rFonts w:cs="Lucida Sans Unicode"/>
    </w:rPr>
  </w:style>
  <w:style w:type="paragraph" w:styleId="Legenda">
    <w:name w:val="caption"/>
    <w:basedOn w:val="Normal"/>
    <w:qFormat/>
    <w:rsid w:val="00F400EA"/>
    <w:pPr>
      <w:suppressLineNumbers/>
      <w:spacing w:before="120" w:after="120"/>
    </w:pPr>
    <w:rPr>
      <w:rFonts w:cs="Lucida Sans Unicode"/>
      <w:i/>
      <w:iCs/>
    </w:rPr>
  </w:style>
  <w:style w:type="paragraph" w:customStyle="1" w:styleId="ndice">
    <w:name w:val="Índice"/>
    <w:basedOn w:val="Normal"/>
    <w:rsid w:val="00F400EA"/>
    <w:pPr>
      <w:suppressLineNumbers/>
    </w:pPr>
    <w:rPr>
      <w:rFonts w:cs="Lucida Sans Unicode"/>
    </w:rPr>
  </w:style>
  <w:style w:type="paragraph" w:styleId="Ttulo">
    <w:name w:val="Title"/>
    <w:basedOn w:val="Normal"/>
    <w:next w:val="Corpodetexto"/>
    <w:qFormat/>
    <w:rsid w:val="00F400EA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F400E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400E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F400EA"/>
    <w:pPr>
      <w:tabs>
        <w:tab w:val="left" w:pos="2835"/>
      </w:tabs>
      <w:ind w:firstLine="1620"/>
      <w:jc w:val="both"/>
    </w:pPr>
    <w:rPr>
      <w:sz w:val="24"/>
    </w:rPr>
  </w:style>
  <w:style w:type="paragraph" w:styleId="Recuodecorpodetexto2">
    <w:name w:val="Body Text Indent 2"/>
    <w:basedOn w:val="Normal"/>
    <w:semiHidden/>
    <w:rsid w:val="00F400EA"/>
    <w:pPr>
      <w:ind w:firstLine="1560"/>
      <w:jc w:val="both"/>
    </w:pPr>
    <w:rPr>
      <w:sz w:val="24"/>
    </w:rPr>
  </w:style>
  <w:style w:type="paragraph" w:styleId="Recuodecorpodetexto3">
    <w:name w:val="Body Text Indent 3"/>
    <w:basedOn w:val="Normal"/>
    <w:semiHidden/>
    <w:rsid w:val="00F400EA"/>
    <w:pPr>
      <w:ind w:left="1560" w:hanging="142"/>
    </w:pPr>
    <w:rPr>
      <w:b/>
      <w:bCs/>
      <w:sz w:val="24"/>
    </w:rPr>
  </w:style>
  <w:style w:type="paragraph" w:customStyle="1" w:styleId="Corpodetexto31">
    <w:name w:val="Corpo de texto 31"/>
    <w:basedOn w:val="Normal"/>
    <w:rsid w:val="00F400EA"/>
    <w:pPr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1E404F"/>
    <w:rPr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A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A14"/>
    <w:rPr>
      <w:rFonts w:ascii="Segoe UI" w:hAnsi="Segoe UI" w:cs="Segoe UI"/>
      <w:sz w:val="18"/>
      <w:szCs w:val="18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7F1681"/>
    <w:rPr>
      <w:lang w:eastAsia="ar-SA"/>
    </w:rPr>
  </w:style>
  <w:style w:type="paragraph" w:styleId="PargrafodaLista">
    <w:name w:val="List Paragraph"/>
    <w:basedOn w:val="Normal"/>
    <w:uiPriority w:val="34"/>
    <w:qFormat/>
    <w:rsid w:val="00874B85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874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bhbs@uo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ifican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Modificando</Template>
  <TotalTime>1</TotalTime>
  <Pages>1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CBH-BS    COMITÊ   DA  BACIA  HIDROGRÁFICA  DA  BAIXADA  SANTIS</vt:lpstr>
    </vt:vector>
  </TitlesOfParts>
  <Company>DAEE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CBH-BS    COMITÊ   DA  BACIA  HIDROGRÁFICA  DA  BAIXADA  SANTIS</dc:title>
  <dc:creator>user</dc:creator>
  <cp:lastModifiedBy>David da Cunha Ferreira</cp:lastModifiedBy>
  <cp:revision>2</cp:revision>
  <cp:lastPrinted>2019-04-12T13:21:00Z</cp:lastPrinted>
  <dcterms:created xsi:type="dcterms:W3CDTF">2021-05-17T14:07:00Z</dcterms:created>
  <dcterms:modified xsi:type="dcterms:W3CDTF">2021-05-17T14:07:00Z</dcterms:modified>
</cp:coreProperties>
</file>