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9BD" w:rsidRPr="00E5183C" w:rsidRDefault="00F10FC6" w:rsidP="007829BD">
      <w:pPr>
        <w:jc w:val="center"/>
        <w:rPr>
          <w:rFonts w:ascii="Arial" w:hAnsi="Arial" w:cs="Arial"/>
          <w:b/>
          <w:sz w:val="22"/>
          <w:szCs w:val="22"/>
        </w:rPr>
      </w:pPr>
      <w:r w:rsidRPr="00E5183C">
        <w:rPr>
          <w:rFonts w:ascii="Arial" w:hAnsi="Arial" w:cs="Arial"/>
          <w:b/>
          <w:noProof/>
          <w:sz w:val="22"/>
          <w:szCs w:val="22"/>
        </w:rPr>
        <w:drawing>
          <wp:anchor distT="0" distB="0" distL="114300" distR="114300" simplePos="0" relativeHeight="251657216" behindDoc="0" locked="0" layoutInCell="1" allowOverlap="1" wp14:anchorId="129FBC02" wp14:editId="14FC532C">
            <wp:simplePos x="0" y="0"/>
            <wp:positionH relativeFrom="column">
              <wp:posOffset>5029200</wp:posOffset>
            </wp:positionH>
            <wp:positionV relativeFrom="paragraph">
              <wp:posOffset>0</wp:posOffset>
            </wp:positionV>
            <wp:extent cx="771525" cy="914400"/>
            <wp:effectExtent l="0" t="0" r="9525" b="0"/>
            <wp:wrapSquare wrapText="bothSides"/>
            <wp:docPr id="3" name="Imagem 3" descr="logo-SIGRH-ci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IGRH-cinz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25" cy="914400"/>
                    </a:xfrm>
                    <a:prstGeom prst="rect">
                      <a:avLst/>
                    </a:prstGeom>
                    <a:noFill/>
                  </pic:spPr>
                </pic:pic>
              </a:graphicData>
            </a:graphic>
            <wp14:sizeRelH relativeFrom="page">
              <wp14:pctWidth>0</wp14:pctWidth>
            </wp14:sizeRelH>
            <wp14:sizeRelV relativeFrom="page">
              <wp14:pctHeight>0</wp14:pctHeight>
            </wp14:sizeRelV>
          </wp:anchor>
        </w:drawing>
      </w:r>
      <w:r w:rsidRPr="00E5183C">
        <w:rPr>
          <w:rFonts w:ascii="Arial" w:hAnsi="Arial" w:cs="Arial"/>
          <w:b/>
          <w:noProof/>
          <w:sz w:val="22"/>
          <w:szCs w:val="22"/>
        </w:rPr>
        <w:drawing>
          <wp:anchor distT="0" distB="0" distL="114300" distR="114300" simplePos="0" relativeHeight="251658240" behindDoc="0" locked="0" layoutInCell="1" allowOverlap="1" wp14:anchorId="2F0F8C89" wp14:editId="028F3D8A">
            <wp:simplePos x="0" y="0"/>
            <wp:positionH relativeFrom="column">
              <wp:posOffset>-457200</wp:posOffset>
            </wp:positionH>
            <wp:positionV relativeFrom="paragraph">
              <wp:posOffset>-114300</wp:posOffset>
            </wp:positionV>
            <wp:extent cx="923925" cy="1009650"/>
            <wp:effectExtent l="0" t="0" r="9525" b="0"/>
            <wp:wrapSquare wrapText="bothSides"/>
            <wp:docPr id="2" name="Imagem 2" descr="BRAZAOSP_B&am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ZAOSP_B&amp;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1009650"/>
                    </a:xfrm>
                    <a:prstGeom prst="rect">
                      <a:avLst/>
                    </a:prstGeom>
                    <a:noFill/>
                  </pic:spPr>
                </pic:pic>
              </a:graphicData>
            </a:graphic>
            <wp14:sizeRelH relativeFrom="page">
              <wp14:pctWidth>0</wp14:pctWidth>
            </wp14:sizeRelH>
            <wp14:sizeRelV relativeFrom="page">
              <wp14:pctHeight>0</wp14:pctHeight>
            </wp14:sizeRelV>
          </wp:anchor>
        </w:drawing>
      </w:r>
      <w:r w:rsidR="007829BD" w:rsidRPr="00E5183C">
        <w:rPr>
          <w:rFonts w:ascii="Arial" w:hAnsi="Arial" w:cs="Arial"/>
          <w:b/>
          <w:sz w:val="22"/>
          <w:szCs w:val="22"/>
        </w:rPr>
        <w:t>GOVERNO DO ESTADO DE SÃO PAULO</w:t>
      </w:r>
    </w:p>
    <w:p w:rsidR="007829BD" w:rsidRPr="00E5183C" w:rsidRDefault="007829BD" w:rsidP="007829BD">
      <w:pPr>
        <w:jc w:val="center"/>
        <w:rPr>
          <w:rFonts w:ascii="Arial" w:hAnsi="Arial" w:cs="Arial"/>
          <w:b/>
          <w:sz w:val="22"/>
          <w:szCs w:val="22"/>
        </w:rPr>
      </w:pPr>
      <w:r w:rsidRPr="00E5183C">
        <w:rPr>
          <w:rFonts w:ascii="Arial" w:hAnsi="Arial" w:cs="Arial"/>
          <w:b/>
          <w:sz w:val="22"/>
          <w:szCs w:val="22"/>
        </w:rPr>
        <w:t>SECRETARIA DE SANEAMENTO E RECURSOS HÍDRICOS</w:t>
      </w:r>
    </w:p>
    <w:p w:rsidR="007829BD" w:rsidRPr="00E5183C" w:rsidRDefault="007829BD" w:rsidP="007829BD">
      <w:pPr>
        <w:jc w:val="center"/>
        <w:rPr>
          <w:rFonts w:ascii="Arial" w:hAnsi="Arial" w:cs="Arial"/>
          <w:sz w:val="22"/>
          <w:szCs w:val="22"/>
        </w:rPr>
      </w:pPr>
      <w:r w:rsidRPr="00E5183C">
        <w:rPr>
          <w:rFonts w:ascii="Arial" w:hAnsi="Arial" w:cs="Arial"/>
          <w:b/>
          <w:sz w:val="22"/>
          <w:szCs w:val="22"/>
        </w:rPr>
        <w:t>CONSELHO ESTADUAL DE RECURSOS HÍDRICOS</w:t>
      </w:r>
    </w:p>
    <w:p w:rsidR="0016103D" w:rsidRPr="0016103D" w:rsidRDefault="007829BD" w:rsidP="007829BD">
      <w:pPr>
        <w:jc w:val="center"/>
        <w:rPr>
          <w:rFonts w:ascii="Arial" w:hAnsi="Arial" w:cs="Arial"/>
          <w:sz w:val="16"/>
          <w:szCs w:val="16"/>
        </w:rPr>
      </w:pPr>
      <w:r w:rsidRPr="0016103D">
        <w:rPr>
          <w:rFonts w:ascii="Arial" w:hAnsi="Arial" w:cs="Arial"/>
          <w:sz w:val="16"/>
          <w:szCs w:val="16"/>
        </w:rPr>
        <w:t>Rua Bela Cintra 847, 11º andar – São Paulo/SP – CEP 01415-</w:t>
      </w:r>
      <w:proofErr w:type="gramStart"/>
      <w:r w:rsidRPr="0016103D">
        <w:rPr>
          <w:rFonts w:ascii="Arial" w:hAnsi="Arial" w:cs="Arial"/>
          <w:sz w:val="16"/>
          <w:szCs w:val="16"/>
        </w:rPr>
        <w:t>903</w:t>
      </w:r>
      <w:proofErr w:type="gramEnd"/>
    </w:p>
    <w:p w:rsidR="007829BD" w:rsidRPr="0016103D" w:rsidRDefault="007829BD" w:rsidP="007829BD">
      <w:pPr>
        <w:jc w:val="center"/>
        <w:rPr>
          <w:rFonts w:ascii="Arial" w:hAnsi="Arial" w:cs="Arial"/>
          <w:sz w:val="16"/>
          <w:szCs w:val="16"/>
        </w:rPr>
      </w:pPr>
      <w:proofErr w:type="spellStart"/>
      <w:r w:rsidRPr="0016103D">
        <w:rPr>
          <w:rFonts w:ascii="Arial" w:hAnsi="Arial" w:cs="Arial"/>
          <w:sz w:val="16"/>
          <w:szCs w:val="16"/>
        </w:rPr>
        <w:t>Tel</w:t>
      </w:r>
      <w:proofErr w:type="spellEnd"/>
      <w:r w:rsidRPr="0016103D">
        <w:rPr>
          <w:rFonts w:ascii="Arial" w:hAnsi="Arial" w:cs="Arial"/>
          <w:sz w:val="16"/>
          <w:szCs w:val="16"/>
        </w:rPr>
        <w:t xml:space="preserve"> (11) 3218-5544</w:t>
      </w:r>
      <w:r w:rsidR="0016103D" w:rsidRPr="0016103D">
        <w:rPr>
          <w:rFonts w:ascii="Arial" w:hAnsi="Arial" w:cs="Arial"/>
          <w:sz w:val="16"/>
          <w:szCs w:val="16"/>
        </w:rPr>
        <w:t xml:space="preserve"> </w:t>
      </w:r>
      <w:proofErr w:type="gramStart"/>
      <w:r w:rsidR="0016103D" w:rsidRPr="0016103D">
        <w:rPr>
          <w:rFonts w:ascii="Arial" w:hAnsi="Arial" w:cs="Arial"/>
          <w:sz w:val="16"/>
          <w:szCs w:val="16"/>
        </w:rPr>
        <w:t>e-mail:</w:t>
      </w:r>
      <w:proofErr w:type="gramEnd"/>
      <w:r w:rsidR="0016103D" w:rsidRPr="0016103D">
        <w:rPr>
          <w:rFonts w:ascii="Arial" w:hAnsi="Arial" w:cs="Arial"/>
          <w:sz w:val="16"/>
          <w:szCs w:val="16"/>
        </w:rPr>
        <w:t>secretariaexecutiva.crh@gmail.com</w:t>
      </w:r>
    </w:p>
    <w:p w:rsidR="007829BD" w:rsidRPr="0016103D" w:rsidRDefault="007829BD" w:rsidP="007829BD">
      <w:pPr>
        <w:jc w:val="center"/>
        <w:rPr>
          <w:rFonts w:ascii="Arial" w:hAnsi="Arial" w:cs="Arial"/>
          <w:sz w:val="16"/>
          <w:szCs w:val="16"/>
        </w:rPr>
      </w:pPr>
    </w:p>
    <w:p w:rsidR="007829BD" w:rsidRPr="00E5183C" w:rsidRDefault="007829BD" w:rsidP="007829BD">
      <w:pPr>
        <w:jc w:val="center"/>
        <w:rPr>
          <w:rFonts w:ascii="Arial" w:hAnsi="Arial" w:cs="Arial"/>
          <w:sz w:val="22"/>
          <w:szCs w:val="22"/>
        </w:rPr>
      </w:pPr>
    </w:p>
    <w:p w:rsidR="009B0EEC" w:rsidRPr="00E5183C" w:rsidRDefault="009B0EEC" w:rsidP="000174E6">
      <w:pPr>
        <w:jc w:val="center"/>
        <w:outlineLvl w:val="2"/>
        <w:rPr>
          <w:rFonts w:ascii="Arial" w:hAnsi="Arial" w:cs="Arial"/>
          <w:b/>
          <w:sz w:val="22"/>
          <w:szCs w:val="22"/>
        </w:rPr>
      </w:pPr>
      <w:r w:rsidRPr="00E5183C">
        <w:rPr>
          <w:rFonts w:ascii="Arial" w:hAnsi="Arial" w:cs="Arial"/>
          <w:b/>
          <w:sz w:val="22"/>
          <w:szCs w:val="22"/>
        </w:rPr>
        <w:t xml:space="preserve">DELIBERAÇÃO CRH </w:t>
      </w:r>
      <w:proofErr w:type="gramStart"/>
      <w:r w:rsidR="0016103D">
        <w:rPr>
          <w:rFonts w:ascii="Arial" w:hAnsi="Arial" w:cs="Arial"/>
          <w:b/>
          <w:sz w:val="22"/>
          <w:szCs w:val="22"/>
        </w:rPr>
        <w:t>N</w:t>
      </w:r>
      <w:r w:rsidRPr="00E5183C">
        <w:rPr>
          <w:rFonts w:ascii="Arial" w:hAnsi="Arial" w:cs="Arial"/>
          <w:b/>
          <w:sz w:val="22"/>
          <w:szCs w:val="22"/>
        </w:rPr>
        <w:t xml:space="preserve">º </w:t>
      </w:r>
      <w:r w:rsidR="004F361E" w:rsidRPr="00E5183C">
        <w:rPr>
          <w:rFonts w:ascii="Arial" w:hAnsi="Arial" w:cs="Arial"/>
          <w:b/>
          <w:sz w:val="22"/>
          <w:szCs w:val="22"/>
        </w:rPr>
        <w:t xml:space="preserve">      </w:t>
      </w:r>
      <w:r w:rsidRPr="00E5183C">
        <w:rPr>
          <w:rFonts w:ascii="Arial" w:hAnsi="Arial" w:cs="Arial"/>
          <w:b/>
          <w:sz w:val="22"/>
          <w:szCs w:val="22"/>
        </w:rPr>
        <w:t>,</w:t>
      </w:r>
      <w:proofErr w:type="gramEnd"/>
      <w:r w:rsidRPr="00E5183C">
        <w:rPr>
          <w:rFonts w:ascii="Arial" w:hAnsi="Arial" w:cs="Arial"/>
          <w:b/>
          <w:sz w:val="22"/>
          <w:szCs w:val="22"/>
        </w:rPr>
        <w:t xml:space="preserve"> DE </w:t>
      </w:r>
      <w:r w:rsidR="0016103D">
        <w:rPr>
          <w:rFonts w:ascii="Arial" w:hAnsi="Arial" w:cs="Arial"/>
          <w:b/>
          <w:sz w:val="22"/>
          <w:szCs w:val="22"/>
        </w:rPr>
        <w:t>10</w:t>
      </w:r>
      <w:r w:rsidRPr="00E5183C">
        <w:rPr>
          <w:rFonts w:ascii="Arial" w:hAnsi="Arial" w:cs="Arial"/>
          <w:b/>
          <w:sz w:val="22"/>
          <w:szCs w:val="22"/>
        </w:rPr>
        <w:t xml:space="preserve"> DE </w:t>
      </w:r>
      <w:r w:rsidR="00E11B74" w:rsidRPr="00E5183C">
        <w:rPr>
          <w:rFonts w:ascii="Arial" w:hAnsi="Arial" w:cs="Arial"/>
          <w:b/>
          <w:sz w:val="22"/>
          <w:szCs w:val="22"/>
        </w:rPr>
        <w:t xml:space="preserve">DEZEMBRO </w:t>
      </w:r>
      <w:r w:rsidRPr="00E5183C">
        <w:rPr>
          <w:rFonts w:ascii="Arial" w:hAnsi="Arial" w:cs="Arial"/>
          <w:b/>
          <w:sz w:val="22"/>
          <w:szCs w:val="22"/>
        </w:rPr>
        <w:t>DE 201</w:t>
      </w:r>
      <w:r w:rsidR="001877E8" w:rsidRPr="00E5183C">
        <w:rPr>
          <w:rFonts w:ascii="Arial" w:hAnsi="Arial" w:cs="Arial"/>
          <w:b/>
          <w:sz w:val="22"/>
          <w:szCs w:val="22"/>
        </w:rPr>
        <w:t>5</w:t>
      </w:r>
    </w:p>
    <w:p w:rsidR="009B0EEC" w:rsidRPr="00E5183C" w:rsidRDefault="009B0EEC" w:rsidP="000174E6">
      <w:pPr>
        <w:jc w:val="center"/>
        <w:outlineLvl w:val="2"/>
        <w:rPr>
          <w:rFonts w:ascii="Arial" w:hAnsi="Arial" w:cs="Arial"/>
          <w:b/>
          <w:sz w:val="22"/>
          <w:szCs w:val="22"/>
        </w:rPr>
      </w:pPr>
    </w:p>
    <w:p w:rsidR="009B0EEC" w:rsidRPr="00E5183C" w:rsidRDefault="009B0EEC" w:rsidP="000174E6">
      <w:pPr>
        <w:jc w:val="center"/>
        <w:outlineLvl w:val="2"/>
        <w:rPr>
          <w:rFonts w:ascii="Arial" w:hAnsi="Arial" w:cs="Arial"/>
          <w:sz w:val="22"/>
          <w:szCs w:val="22"/>
        </w:rPr>
      </w:pPr>
    </w:p>
    <w:p w:rsidR="009B0EEC" w:rsidRPr="0016103D" w:rsidRDefault="009D322C" w:rsidP="000174E6">
      <w:pPr>
        <w:ind w:left="3402"/>
        <w:jc w:val="both"/>
        <w:outlineLvl w:val="2"/>
        <w:rPr>
          <w:rFonts w:ascii="Arial" w:hAnsi="Arial" w:cs="Arial"/>
          <w:sz w:val="22"/>
          <w:szCs w:val="22"/>
        </w:rPr>
      </w:pPr>
      <w:r w:rsidRPr="0016103D">
        <w:rPr>
          <w:rFonts w:ascii="Arial" w:hAnsi="Arial" w:cs="Arial"/>
          <w:sz w:val="22"/>
          <w:szCs w:val="22"/>
        </w:rPr>
        <w:t xml:space="preserve">Aprova </w:t>
      </w:r>
      <w:r w:rsidR="00F10FC6" w:rsidRPr="0016103D">
        <w:rPr>
          <w:rFonts w:ascii="Arial" w:hAnsi="Arial" w:cs="Arial"/>
          <w:sz w:val="22"/>
          <w:szCs w:val="22"/>
        </w:rPr>
        <w:t xml:space="preserve">a </w:t>
      </w:r>
      <w:r w:rsidRPr="0016103D">
        <w:rPr>
          <w:rFonts w:ascii="Arial" w:hAnsi="Arial" w:cs="Arial"/>
          <w:sz w:val="22"/>
          <w:szCs w:val="22"/>
        </w:rPr>
        <w:t>minuta de Antep</w:t>
      </w:r>
      <w:r w:rsidR="009B0EEC" w:rsidRPr="0016103D">
        <w:rPr>
          <w:rFonts w:ascii="Arial" w:hAnsi="Arial" w:cs="Arial"/>
          <w:sz w:val="22"/>
          <w:szCs w:val="22"/>
        </w:rPr>
        <w:t>rojeto de Lei que dispõe sobre o Plan</w:t>
      </w:r>
      <w:r w:rsidR="001877E8" w:rsidRPr="0016103D">
        <w:rPr>
          <w:rFonts w:ascii="Arial" w:hAnsi="Arial" w:cs="Arial"/>
          <w:sz w:val="22"/>
          <w:szCs w:val="22"/>
        </w:rPr>
        <w:t>o Estadual de Recursos Hídricos</w:t>
      </w:r>
      <w:r w:rsidR="00F10FC6" w:rsidRPr="0016103D">
        <w:rPr>
          <w:rFonts w:ascii="Arial" w:hAnsi="Arial" w:cs="Arial"/>
          <w:sz w:val="22"/>
          <w:szCs w:val="22"/>
        </w:rPr>
        <w:t>.</w:t>
      </w:r>
    </w:p>
    <w:p w:rsidR="009B0EEC" w:rsidRPr="00E5183C" w:rsidRDefault="009B0EEC" w:rsidP="000174E6">
      <w:pPr>
        <w:jc w:val="both"/>
        <w:outlineLvl w:val="2"/>
        <w:rPr>
          <w:rFonts w:ascii="Arial" w:hAnsi="Arial" w:cs="Arial"/>
          <w:sz w:val="22"/>
          <w:szCs w:val="22"/>
        </w:rPr>
      </w:pPr>
    </w:p>
    <w:p w:rsidR="009B0EEC" w:rsidRPr="00E5183C" w:rsidRDefault="009B0EEC" w:rsidP="000174E6">
      <w:pPr>
        <w:jc w:val="both"/>
        <w:outlineLvl w:val="2"/>
        <w:rPr>
          <w:rFonts w:ascii="Arial" w:hAnsi="Arial" w:cs="Arial"/>
          <w:sz w:val="22"/>
          <w:szCs w:val="22"/>
        </w:rPr>
      </w:pPr>
    </w:p>
    <w:p w:rsidR="009B0EEC" w:rsidRPr="00E5183C" w:rsidRDefault="009B0EEC" w:rsidP="000174E6">
      <w:pPr>
        <w:jc w:val="both"/>
        <w:outlineLvl w:val="2"/>
        <w:rPr>
          <w:rFonts w:ascii="Arial" w:hAnsi="Arial" w:cs="Arial"/>
          <w:sz w:val="22"/>
          <w:szCs w:val="22"/>
        </w:rPr>
      </w:pPr>
      <w:r w:rsidRPr="00E5183C">
        <w:rPr>
          <w:rFonts w:ascii="Arial" w:hAnsi="Arial" w:cs="Arial"/>
          <w:sz w:val="22"/>
          <w:szCs w:val="22"/>
        </w:rPr>
        <w:t>O Conselho Estadual de Recursos Hídricos – CRH,</w:t>
      </w:r>
      <w:r w:rsidR="00FB3183" w:rsidRPr="00E5183C">
        <w:rPr>
          <w:rFonts w:ascii="Arial" w:hAnsi="Arial" w:cs="Arial"/>
          <w:sz w:val="22"/>
          <w:szCs w:val="22"/>
        </w:rPr>
        <w:t xml:space="preserve"> </w:t>
      </w:r>
      <w:r w:rsidR="00003237" w:rsidRPr="00E5183C">
        <w:rPr>
          <w:rFonts w:ascii="Arial" w:hAnsi="Arial" w:cs="Arial"/>
          <w:sz w:val="22"/>
          <w:szCs w:val="22"/>
        </w:rPr>
        <w:t xml:space="preserve">no uso de suas atribuições e </w:t>
      </w:r>
      <w:r w:rsidR="00FB3183" w:rsidRPr="00E5183C">
        <w:rPr>
          <w:rFonts w:ascii="Arial" w:hAnsi="Arial" w:cs="Arial"/>
          <w:sz w:val="22"/>
          <w:szCs w:val="22"/>
        </w:rPr>
        <w:t>considerando:</w:t>
      </w:r>
    </w:p>
    <w:p w:rsidR="009B0EEC" w:rsidRPr="00E5183C" w:rsidRDefault="009B0EEC" w:rsidP="000174E6">
      <w:pPr>
        <w:jc w:val="both"/>
        <w:outlineLvl w:val="2"/>
        <w:rPr>
          <w:rFonts w:ascii="Arial" w:hAnsi="Arial" w:cs="Arial"/>
          <w:sz w:val="22"/>
          <w:szCs w:val="22"/>
        </w:rPr>
      </w:pPr>
    </w:p>
    <w:p w:rsidR="00FB3183" w:rsidRPr="00E5183C" w:rsidRDefault="00FB3183" w:rsidP="000174E6">
      <w:pPr>
        <w:jc w:val="both"/>
        <w:outlineLvl w:val="2"/>
        <w:rPr>
          <w:rFonts w:ascii="Arial" w:hAnsi="Arial" w:cs="Arial"/>
          <w:sz w:val="22"/>
          <w:szCs w:val="22"/>
        </w:rPr>
      </w:pPr>
    </w:p>
    <w:p w:rsidR="009B0EEC" w:rsidRPr="00E5183C" w:rsidRDefault="00F1703F" w:rsidP="000174E6">
      <w:pPr>
        <w:tabs>
          <w:tab w:val="left" w:pos="-57"/>
        </w:tabs>
        <w:jc w:val="both"/>
        <w:rPr>
          <w:rFonts w:ascii="Arial" w:hAnsi="Arial" w:cs="Arial"/>
          <w:sz w:val="22"/>
          <w:szCs w:val="22"/>
        </w:rPr>
      </w:pPr>
      <w:r w:rsidRPr="00E5183C">
        <w:rPr>
          <w:rFonts w:ascii="Arial" w:hAnsi="Arial" w:cs="Arial"/>
          <w:snapToGrid w:val="0"/>
          <w:color w:val="000000"/>
          <w:sz w:val="22"/>
          <w:szCs w:val="22"/>
        </w:rPr>
        <w:t>A</w:t>
      </w:r>
      <w:r w:rsidR="009B0EEC" w:rsidRPr="00E5183C">
        <w:rPr>
          <w:rFonts w:ascii="Arial" w:hAnsi="Arial" w:cs="Arial"/>
          <w:snapToGrid w:val="0"/>
          <w:color w:val="000000"/>
          <w:sz w:val="22"/>
          <w:szCs w:val="22"/>
        </w:rPr>
        <w:t xml:space="preserve"> Lei nº 7.663, de 30 de dezembro de 1991, </w:t>
      </w:r>
      <w:r w:rsidRPr="00E5183C">
        <w:rPr>
          <w:rFonts w:ascii="Arial" w:hAnsi="Arial" w:cs="Arial"/>
          <w:snapToGrid w:val="0"/>
          <w:color w:val="000000"/>
          <w:sz w:val="22"/>
          <w:szCs w:val="22"/>
        </w:rPr>
        <w:t>que</w:t>
      </w:r>
      <w:r w:rsidR="00116E91" w:rsidRPr="00E5183C">
        <w:rPr>
          <w:rFonts w:ascii="Arial" w:hAnsi="Arial" w:cs="Arial"/>
          <w:snapToGrid w:val="0"/>
          <w:color w:val="000000"/>
          <w:sz w:val="22"/>
          <w:szCs w:val="22"/>
        </w:rPr>
        <w:t xml:space="preserve"> estabelece</w:t>
      </w:r>
      <w:r w:rsidRPr="00E5183C">
        <w:rPr>
          <w:rFonts w:ascii="Arial" w:hAnsi="Arial" w:cs="Arial"/>
          <w:snapToGrid w:val="0"/>
          <w:color w:val="000000"/>
          <w:sz w:val="22"/>
          <w:szCs w:val="22"/>
        </w:rPr>
        <w:t xml:space="preserve">, </w:t>
      </w:r>
      <w:r w:rsidR="009B0EEC" w:rsidRPr="00E5183C">
        <w:rPr>
          <w:rFonts w:ascii="Arial" w:hAnsi="Arial" w:cs="Arial"/>
          <w:snapToGrid w:val="0"/>
          <w:color w:val="000000"/>
          <w:sz w:val="22"/>
          <w:szCs w:val="22"/>
        </w:rPr>
        <w:t xml:space="preserve">em seu artigo 18, que </w:t>
      </w:r>
      <w:r w:rsidR="009B0EEC" w:rsidRPr="00E5183C">
        <w:rPr>
          <w:rFonts w:ascii="Arial" w:hAnsi="Arial" w:cs="Arial"/>
          <w:sz w:val="22"/>
          <w:szCs w:val="22"/>
        </w:rPr>
        <w:t>o Plano Estadual de Recursos Hídricos será aprovado por lei</w:t>
      </w:r>
      <w:r w:rsidR="001D0F5D" w:rsidRPr="00E5183C">
        <w:rPr>
          <w:rFonts w:ascii="Arial" w:hAnsi="Arial" w:cs="Arial"/>
          <w:sz w:val="22"/>
          <w:szCs w:val="22"/>
        </w:rPr>
        <w:t>,</w:t>
      </w:r>
      <w:r w:rsidR="009B0EEC" w:rsidRPr="00E5183C">
        <w:rPr>
          <w:rFonts w:ascii="Arial" w:hAnsi="Arial" w:cs="Arial"/>
          <w:sz w:val="22"/>
          <w:szCs w:val="22"/>
        </w:rPr>
        <w:t xml:space="preserve"> cujo projeto será encaminhado à Assembléia Legislativa até o final do primeiro ano do </w:t>
      </w:r>
      <w:r w:rsidR="001D0F5D" w:rsidRPr="00E5183C">
        <w:rPr>
          <w:rFonts w:ascii="Arial" w:hAnsi="Arial" w:cs="Arial"/>
          <w:sz w:val="22"/>
          <w:szCs w:val="22"/>
        </w:rPr>
        <w:t>mandato do Governador do Estado</w:t>
      </w:r>
      <w:r w:rsidR="009B0EEC" w:rsidRPr="00E5183C">
        <w:rPr>
          <w:rFonts w:ascii="Arial" w:hAnsi="Arial" w:cs="Arial"/>
          <w:sz w:val="22"/>
          <w:szCs w:val="22"/>
        </w:rPr>
        <w:t>.</w:t>
      </w:r>
    </w:p>
    <w:p w:rsidR="009B0EEC" w:rsidRPr="00E5183C" w:rsidRDefault="009B0EEC" w:rsidP="009B0EEC">
      <w:pPr>
        <w:tabs>
          <w:tab w:val="left" w:pos="-57"/>
        </w:tabs>
        <w:jc w:val="both"/>
        <w:rPr>
          <w:rFonts w:ascii="Arial" w:hAnsi="Arial" w:cs="Arial"/>
          <w:sz w:val="22"/>
          <w:szCs w:val="22"/>
        </w:rPr>
      </w:pPr>
    </w:p>
    <w:p w:rsidR="00FB3183" w:rsidRPr="00E5183C" w:rsidRDefault="00FB3183" w:rsidP="009B0EEC">
      <w:pPr>
        <w:tabs>
          <w:tab w:val="left" w:pos="-57"/>
        </w:tabs>
        <w:jc w:val="both"/>
        <w:rPr>
          <w:rFonts w:ascii="Arial" w:hAnsi="Arial" w:cs="Arial"/>
          <w:sz w:val="22"/>
          <w:szCs w:val="22"/>
        </w:rPr>
      </w:pPr>
    </w:p>
    <w:p w:rsidR="009B0EEC" w:rsidRPr="00E5183C" w:rsidRDefault="009B0EEC" w:rsidP="009B0EEC">
      <w:pPr>
        <w:tabs>
          <w:tab w:val="left" w:pos="-57"/>
        </w:tabs>
        <w:jc w:val="both"/>
        <w:rPr>
          <w:rFonts w:ascii="Arial" w:hAnsi="Arial" w:cs="Arial"/>
          <w:b/>
          <w:sz w:val="22"/>
          <w:szCs w:val="22"/>
        </w:rPr>
      </w:pPr>
      <w:r w:rsidRPr="00E5183C">
        <w:rPr>
          <w:rFonts w:ascii="Arial" w:hAnsi="Arial" w:cs="Arial"/>
          <w:b/>
          <w:sz w:val="22"/>
          <w:szCs w:val="22"/>
        </w:rPr>
        <w:t>Delibera:</w:t>
      </w:r>
    </w:p>
    <w:p w:rsidR="009B0EEC" w:rsidRPr="00E5183C" w:rsidRDefault="009B0EEC" w:rsidP="009B0EEC">
      <w:pPr>
        <w:tabs>
          <w:tab w:val="left" w:pos="-57"/>
        </w:tabs>
        <w:jc w:val="both"/>
        <w:rPr>
          <w:rFonts w:ascii="Arial" w:hAnsi="Arial" w:cs="Arial"/>
          <w:sz w:val="22"/>
          <w:szCs w:val="22"/>
        </w:rPr>
      </w:pPr>
    </w:p>
    <w:p w:rsidR="00FB3183" w:rsidRPr="00E5183C" w:rsidRDefault="00FB3183" w:rsidP="009B0EEC">
      <w:pPr>
        <w:tabs>
          <w:tab w:val="left" w:pos="-57"/>
        </w:tabs>
        <w:jc w:val="both"/>
        <w:rPr>
          <w:rFonts w:ascii="Arial" w:hAnsi="Arial" w:cs="Arial"/>
          <w:sz w:val="22"/>
          <w:szCs w:val="22"/>
        </w:rPr>
      </w:pPr>
    </w:p>
    <w:p w:rsidR="009B0EEC" w:rsidRPr="00E5183C" w:rsidRDefault="009B0EEC" w:rsidP="00123001">
      <w:pPr>
        <w:tabs>
          <w:tab w:val="left" w:pos="-57"/>
        </w:tabs>
        <w:jc w:val="both"/>
        <w:rPr>
          <w:rFonts w:ascii="Arial" w:hAnsi="Arial" w:cs="Arial"/>
          <w:sz w:val="22"/>
          <w:szCs w:val="22"/>
        </w:rPr>
      </w:pPr>
      <w:r w:rsidRPr="0016103D">
        <w:rPr>
          <w:rFonts w:ascii="Arial" w:hAnsi="Arial" w:cs="Arial"/>
          <w:b/>
          <w:sz w:val="22"/>
          <w:szCs w:val="22"/>
        </w:rPr>
        <w:t>Artigo 1º</w:t>
      </w:r>
      <w:r w:rsidR="004F361E" w:rsidRPr="00E5183C">
        <w:rPr>
          <w:rFonts w:ascii="Arial" w:hAnsi="Arial" w:cs="Arial"/>
          <w:sz w:val="22"/>
          <w:szCs w:val="22"/>
        </w:rPr>
        <w:t xml:space="preserve"> </w:t>
      </w:r>
      <w:r w:rsidRPr="00E5183C">
        <w:rPr>
          <w:rFonts w:ascii="Arial" w:hAnsi="Arial" w:cs="Arial"/>
          <w:sz w:val="22"/>
          <w:szCs w:val="22"/>
        </w:rPr>
        <w:t xml:space="preserve">- Fica aprovada a minuta de </w:t>
      </w:r>
      <w:r w:rsidR="009D322C" w:rsidRPr="00E5183C">
        <w:rPr>
          <w:rFonts w:ascii="Arial" w:hAnsi="Arial" w:cs="Arial"/>
          <w:sz w:val="22"/>
          <w:szCs w:val="22"/>
        </w:rPr>
        <w:t xml:space="preserve">Anteprojeto </w:t>
      </w:r>
      <w:r w:rsidRPr="00E5183C">
        <w:rPr>
          <w:rFonts w:ascii="Arial" w:hAnsi="Arial" w:cs="Arial"/>
          <w:sz w:val="22"/>
          <w:szCs w:val="22"/>
        </w:rPr>
        <w:t xml:space="preserve">de Lei que dispõe sobre o Plano Estadual de Recursos Hídricos e respectivos anexos, </w:t>
      </w:r>
      <w:r w:rsidR="00F10FC6" w:rsidRPr="00E5183C">
        <w:rPr>
          <w:rFonts w:ascii="Arial" w:hAnsi="Arial" w:cs="Arial"/>
          <w:sz w:val="22"/>
          <w:szCs w:val="22"/>
        </w:rPr>
        <w:t xml:space="preserve">os quais são parte </w:t>
      </w:r>
      <w:r w:rsidRPr="00E5183C">
        <w:rPr>
          <w:rFonts w:ascii="Arial" w:hAnsi="Arial" w:cs="Arial"/>
          <w:sz w:val="22"/>
          <w:szCs w:val="22"/>
        </w:rPr>
        <w:t>integrante da presente Deliberação, para encaminhamento ao Senhor Governador do Estado</w:t>
      </w:r>
      <w:r w:rsidR="00AB4645" w:rsidRPr="00E5183C">
        <w:rPr>
          <w:rFonts w:ascii="Arial" w:hAnsi="Arial" w:cs="Arial"/>
          <w:sz w:val="22"/>
          <w:szCs w:val="22"/>
        </w:rPr>
        <w:t>,</w:t>
      </w:r>
      <w:r w:rsidRPr="00E5183C">
        <w:rPr>
          <w:rFonts w:ascii="Arial" w:hAnsi="Arial" w:cs="Arial"/>
          <w:sz w:val="22"/>
          <w:szCs w:val="22"/>
        </w:rPr>
        <w:t xml:space="preserve"> visando mensagem à Assembléia Legislativa do Estado.</w:t>
      </w:r>
    </w:p>
    <w:p w:rsidR="009B0EEC" w:rsidRPr="00E5183C" w:rsidRDefault="009B0EEC" w:rsidP="00123001">
      <w:pPr>
        <w:tabs>
          <w:tab w:val="left" w:pos="-57"/>
        </w:tabs>
        <w:jc w:val="both"/>
        <w:rPr>
          <w:rFonts w:ascii="Arial" w:hAnsi="Arial" w:cs="Arial"/>
          <w:sz w:val="22"/>
          <w:szCs w:val="22"/>
        </w:rPr>
      </w:pPr>
    </w:p>
    <w:p w:rsidR="009B0EEC" w:rsidRPr="00E5183C" w:rsidRDefault="009B0EEC" w:rsidP="00123001">
      <w:pPr>
        <w:tabs>
          <w:tab w:val="left" w:pos="-57"/>
        </w:tabs>
        <w:jc w:val="both"/>
        <w:rPr>
          <w:rFonts w:ascii="Arial" w:hAnsi="Arial" w:cs="Arial"/>
          <w:sz w:val="22"/>
          <w:szCs w:val="22"/>
        </w:rPr>
      </w:pPr>
      <w:r w:rsidRPr="0016103D">
        <w:rPr>
          <w:rFonts w:ascii="Arial" w:hAnsi="Arial" w:cs="Arial"/>
          <w:b/>
          <w:sz w:val="22"/>
          <w:szCs w:val="22"/>
        </w:rPr>
        <w:t>Parágrafo Único</w:t>
      </w:r>
      <w:r w:rsidRPr="00E5183C">
        <w:rPr>
          <w:rFonts w:ascii="Arial" w:hAnsi="Arial" w:cs="Arial"/>
          <w:sz w:val="22"/>
          <w:szCs w:val="22"/>
        </w:rPr>
        <w:t xml:space="preserve"> – A minuta referida no </w:t>
      </w:r>
      <w:r w:rsidR="00123001" w:rsidRPr="00E5183C">
        <w:rPr>
          <w:rFonts w:ascii="Arial" w:hAnsi="Arial" w:cs="Arial"/>
          <w:sz w:val="22"/>
          <w:szCs w:val="22"/>
        </w:rPr>
        <w:t>“</w:t>
      </w:r>
      <w:r w:rsidRPr="00E5183C">
        <w:rPr>
          <w:rFonts w:ascii="Arial" w:hAnsi="Arial" w:cs="Arial"/>
          <w:sz w:val="22"/>
          <w:szCs w:val="22"/>
        </w:rPr>
        <w:t>caput</w:t>
      </w:r>
      <w:r w:rsidR="00123001" w:rsidRPr="00E5183C">
        <w:rPr>
          <w:rFonts w:ascii="Arial" w:hAnsi="Arial" w:cs="Arial"/>
          <w:sz w:val="22"/>
          <w:szCs w:val="22"/>
        </w:rPr>
        <w:t>”</w:t>
      </w:r>
      <w:r w:rsidRPr="00E5183C">
        <w:rPr>
          <w:rFonts w:ascii="Arial" w:hAnsi="Arial" w:cs="Arial"/>
          <w:sz w:val="22"/>
          <w:szCs w:val="22"/>
        </w:rPr>
        <w:t xml:space="preserve"> deverá ser submetida, previamente, à análise da Consultoria Jurídica da Secretaria de </w:t>
      </w:r>
      <w:r w:rsidR="00534768" w:rsidRPr="00E5183C">
        <w:rPr>
          <w:rFonts w:ascii="Arial" w:hAnsi="Arial" w:cs="Arial"/>
          <w:sz w:val="22"/>
          <w:szCs w:val="22"/>
        </w:rPr>
        <w:t>Saneamento e Recursos Hídricos</w:t>
      </w:r>
      <w:r w:rsidRPr="00E5183C">
        <w:rPr>
          <w:rFonts w:ascii="Arial" w:hAnsi="Arial" w:cs="Arial"/>
          <w:sz w:val="22"/>
          <w:szCs w:val="22"/>
        </w:rPr>
        <w:t>.</w:t>
      </w:r>
    </w:p>
    <w:p w:rsidR="009B0EEC" w:rsidRPr="00E5183C" w:rsidRDefault="009B0EEC" w:rsidP="00123001">
      <w:pPr>
        <w:tabs>
          <w:tab w:val="left" w:pos="-57"/>
        </w:tabs>
        <w:jc w:val="both"/>
        <w:rPr>
          <w:rFonts w:ascii="Arial" w:hAnsi="Arial" w:cs="Arial"/>
          <w:sz w:val="22"/>
          <w:szCs w:val="22"/>
        </w:rPr>
      </w:pPr>
    </w:p>
    <w:p w:rsidR="009B0EEC" w:rsidRPr="00E5183C" w:rsidRDefault="009B0EEC" w:rsidP="000174E6">
      <w:pPr>
        <w:jc w:val="both"/>
        <w:outlineLvl w:val="2"/>
        <w:rPr>
          <w:rFonts w:ascii="Arial" w:hAnsi="Arial" w:cs="Arial"/>
          <w:sz w:val="22"/>
          <w:szCs w:val="22"/>
        </w:rPr>
      </w:pPr>
      <w:r w:rsidRPr="0016103D">
        <w:rPr>
          <w:rFonts w:ascii="Arial" w:hAnsi="Arial" w:cs="Arial"/>
          <w:b/>
          <w:sz w:val="22"/>
          <w:szCs w:val="22"/>
        </w:rPr>
        <w:t>Artigo 2º</w:t>
      </w:r>
      <w:r w:rsidRPr="00E5183C">
        <w:rPr>
          <w:rFonts w:ascii="Arial" w:hAnsi="Arial" w:cs="Arial"/>
          <w:sz w:val="22"/>
          <w:szCs w:val="22"/>
        </w:rPr>
        <w:t xml:space="preserve"> - Esta Deliberação entrará em vigor na data de sua publicação.</w:t>
      </w:r>
    </w:p>
    <w:p w:rsidR="009B0EEC" w:rsidRPr="00E5183C" w:rsidRDefault="009B0EEC" w:rsidP="00123001">
      <w:pPr>
        <w:jc w:val="both"/>
        <w:rPr>
          <w:rFonts w:ascii="Arial" w:hAnsi="Arial" w:cs="Arial"/>
          <w:sz w:val="22"/>
          <w:szCs w:val="22"/>
        </w:rPr>
      </w:pPr>
    </w:p>
    <w:p w:rsidR="009B0EEC" w:rsidRPr="00E5183C" w:rsidRDefault="009B0EEC" w:rsidP="009B0EEC">
      <w:pPr>
        <w:tabs>
          <w:tab w:val="left" w:pos="-57"/>
        </w:tabs>
        <w:jc w:val="both"/>
        <w:rPr>
          <w:rFonts w:ascii="Arial" w:hAnsi="Arial" w:cs="Arial"/>
          <w:snapToGrid w:val="0"/>
          <w:sz w:val="22"/>
          <w:szCs w:val="22"/>
        </w:rPr>
      </w:pPr>
    </w:p>
    <w:p w:rsidR="009B0EEC" w:rsidRPr="00E5183C" w:rsidRDefault="009B0EEC" w:rsidP="009B0EEC">
      <w:pPr>
        <w:rPr>
          <w:rFonts w:ascii="Arial" w:hAnsi="Arial" w:cs="Arial"/>
          <w:sz w:val="22"/>
          <w:szCs w:val="22"/>
        </w:rPr>
      </w:pPr>
    </w:p>
    <w:p w:rsidR="009B0EEC" w:rsidRPr="00E5183C" w:rsidRDefault="009B0EEC" w:rsidP="009B0EEC">
      <w:pPr>
        <w:rPr>
          <w:rFonts w:ascii="Arial" w:hAnsi="Arial" w:cs="Arial"/>
          <w:sz w:val="22"/>
          <w:szCs w:val="22"/>
        </w:rPr>
      </w:pPr>
    </w:p>
    <w:p w:rsidR="009B0EEC" w:rsidRPr="00E5183C" w:rsidRDefault="009B0EEC" w:rsidP="009B0EEC">
      <w:pPr>
        <w:rPr>
          <w:rFonts w:ascii="Arial" w:hAnsi="Arial" w:cs="Arial"/>
          <w:sz w:val="22"/>
          <w:szCs w:val="22"/>
        </w:rPr>
      </w:pPr>
    </w:p>
    <w:p w:rsidR="009B0EEC" w:rsidRPr="00E5183C" w:rsidRDefault="009B0EEC" w:rsidP="009B0EEC">
      <w:pPr>
        <w:tabs>
          <w:tab w:val="left" w:pos="-57"/>
        </w:tabs>
        <w:jc w:val="both"/>
        <w:rPr>
          <w:rFonts w:ascii="Arial" w:hAnsi="Arial" w:cs="Arial"/>
          <w:snapToGrid w:val="0"/>
          <w:color w:val="000000"/>
          <w:sz w:val="22"/>
          <w:szCs w:val="22"/>
        </w:rPr>
      </w:pPr>
    </w:p>
    <w:p w:rsidR="009B0EEC" w:rsidRPr="00E5183C" w:rsidRDefault="009B0EEC" w:rsidP="009B0EEC">
      <w:pPr>
        <w:rPr>
          <w:rFonts w:ascii="Arial" w:hAnsi="Arial" w:cs="Arial"/>
          <w:sz w:val="22"/>
          <w:szCs w:val="22"/>
        </w:rPr>
      </w:pPr>
    </w:p>
    <w:p w:rsidR="00563137" w:rsidRPr="00E5183C" w:rsidRDefault="00563137" w:rsidP="005B1F79">
      <w:pPr>
        <w:jc w:val="both"/>
        <w:rPr>
          <w:rFonts w:ascii="Arial" w:hAnsi="Arial" w:cs="Arial"/>
          <w:color w:val="000000"/>
          <w:sz w:val="22"/>
          <w:szCs w:val="22"/>
        </w:rPr>
      </w:pPr>
    </w:p>
    <w:p w:rsidR="00563137" w:rsidRPr="00E5183C" w:rsidRDefault="00563137" w:rsidP="005B1F79">
      <w:pPr>
        <w:jc w:val="both"/>
        <w:rPr>
          <w:rFonts w:ascii="Arial" w:hAnsi="Arial" w:cs="Arial"/>
          <w:color w:val="000000"/>
          <w:sz w:val="22"/>
          <w:szCs w:val="22"/>
        </w:rPr>
      </w:pPr>
    </w:p>
    <w:p w:rsidR="00563137" w:rsidRPr="00E5183C" w:rsidRDefault="00AB4645" w:rsidP="00563137">
      <w:pPr>
        <w:jc w:val="center"/>
        <w:rPr>
          <w:rFonts w:ascii="Arial" w:hAnsi="Arial" w:cs="Arial"/>
          <w:b/>
          <w:color w:val="000000"/>
          <w:sz w:val="22"/>
          <w:szCs w:val="22"/>
        </w:rPr>
      </w:pPr>
      <w:r w:rsidRPr="00E5183C">
        <w:rPr>
          <w:rFonts w:ascii="Arial" w:hAnsi="Arial" w:cs="Arial"/>
          <w:b/>
          <w:color w:val="000000"/>
          <w:sz w:val="22"/>
          <w:szCs w:val="22"/>
        </w:rPr>
        <w:t>B</w:t>
      </w:r>
      <w:r w:rsidR="0016103D">
        <w:rPr>
          <w:rFonts w:ascii="Arial" w:hAnsi="Arial" w:cs="Arial"/>
          <w:b/>
          <w:color w:val="000000"/>
          <w:sz w:val="22"/>
          <w:szCs w:val="22"/>
        </w:rPr>
        <w:t>ENEDITO BRAGA</w:t>
      </w:r>
    </w:p>
    <w:p w:rsidR="0001548B" w:rsidRPr="00E5183C" w:rsidRDefault="0001548B" w:rsidP="00563137">
      <w:pPr>
        <w:jc w:val="center"/>
        <w:rPr>
          <w:rFonts w:ascii="Arial" w:hAnsi="Arial" w:cs="Arial"/>
          <w:color w:val="000000"/>
          <w:sz w:val="22"/>
          <w:szCs w:val="22"/>
        </w:rPr>
      </w:pPr>
      <w:r w:rsidRPr="00E5183C">
        <w:rPr>
          <w:rFonts w:ascii="Arial" w:hAnsi="Arial" w:cs="Arial"/>
          <w:color w:val="000000"/>
          <w:sz w:val="22"/>
          <w:szCs w:val="22"/>
        </w:rPr>
        <w:t>Secretário de Saneamento e Recursos Hídricos</w:t>
      </w:r>
    </w:p>
    <w:p w:rsidR="00563137" w:rsidRDefault="00563137" w:rsidP="00563137">
      <w:pPr>
        <w:jc w:val="center"/>
        <w:rPr>
          <w:rFonts w:ascii="Arial" w:hAnsi="Arial" w:cs="Arial"/>
          <w:color w:val="000000"/>
          <w:sz w:val="22"/>
          <w:szCs w:val="22"/>
        </w:rPr>
      </w:pPr>
      <w:r w:rsidRPr="00E5183C">
        <w:rPr>
          <w:rFonts w:ascii="Arial" w:hAnsi="Arial" w:cs="Arial"/>
          <w:color w:val="000000"/>
          <w:sz w:val="22"/>
          <w:szCs w:val="22"/>
        </w:rPr>
        <w:t>Presidente do Conselho Estadual de Recursos Hídricos</w:t>
      </w:r>
    </w:p>
    <w:p w:rsidR="00AA2BA9" w:rsidRDefault="00AA2BA9" w:rsidP="00563137">
      <w:pPr>
        <w:jc w:val="center"/>
        <w:rPr>
          <w:rFonts w:ascii="Arial" w:hAnsi="Arial" w:cs="Arial"/>
          <w:color w:val="000000"/>
          <w:sz w:val="22"/>
          <w:szCs w:val="22"/>
        </w:rPr>
      </w:pPr>
    </w:p>
    <w:p w:rsidR="00AA2BA9" w:rsidRDefault="00AA2BA9" w:rsidP="00563137">
      <w:pPr>
        <w:jc w:val="center"/>
        <w:rPr>
          <w:rFonts w:ascii="Arial" w:hAnsi="Arial" w:cs="Arial"/>
          <w:color w:val="000000"/>
          <w:sz w:val="22"/>
          <w:szCs w:val="22"/>
        </w:rPr>
      </w:pPr>
    </w:p>
    <w:p w:rsidR="00AA2BA9" w:rsidRDefault="00AA2BA9" w:rsidP="00563137">
      <w:pPr>
        <w:jc w:val="center"/>
        <w:rPr>
          <w:rFonts w:ascii="Arial" w:hAnsi="Arial" w:cs="Arial"/>
          <w:color w:val="000000"/>
          <w:sz w:val="22"/>
          <w:szCs w:val="22"/>
        </w:rPr>
      </w:pPr>
    </w:p>
    <w:p w:rsidR="00AA2BA9" w:rsidRDefault="00AA2BA9" w:rsidP="00563137">
      <w:pPr>
        <w:jc w:val="center"/>
        <w:rPr>
          <w:rFonts w:ascii="Arial" w:hAnsi="Arial" w:cs="Arial"/>
          <w:color w:val="000000"/>
          <w:sz w:val="22"/>
          <w:szCs w:val="22"/>
        </w:rPr>
      </w:pPr>
    </w:p>
    <w:p w:rsidR="0016103D" w:rsidRDefault="0016103D" w:rsidP="00563137">
      <w:pPr>
        <w:jc w:val="center"/>
        <w:rPr>
          <w:rFonts w:ascii="Arial" w:hAnsi="Arial" w:cs="Arial"/>
          <w:color w:val="000000"/>
          <w:sz w:val="22"/>
          <w:szCs w:val="22"/>
        </w:rPr>
      </w:pPr>
    </w:p>
    <w:p w:rsidR="0016103D" w:rsidRDefault="0016103D" w:rsidP="00563137">
      <w:pPr>
        <w:jc w:val="center"/>
        <w:rPr>
          <w:rFonts w:ascii="Arial" w:hAnsi="Arial" w:cs="Arial"/>
          <w:color w:val="000000"/>
          <w:sz w:val="22"/>
          <w:szCs w:val="22"/>
        </w:rPr>
      </w:pPr>
    </w:p>
    <w:p w:rsidR="00AA2BA9" w:rsidRDefault="00AA2BA9" w:rsidP="00563137">
      <w:pPr>
        <w:jc w:val="center"/>
        <w:rPr>
          <w:rFonts w:ascii="Arial" w:hAnsi="Arial" w:cs="Arial"/>
          <w:color w:val="000000"/>
          <w:sz w:val="22"/>
          <w:szCs w:val="22"/>
        </w:rPr>
      </w:pPr>
    </w:p>
    <w:p w:rsidR="00AA2BA9" w:rsidRDefault="00AA2BA9" w:rsidP="00563137">
      <w:pPr>
        <w:jc w:val="center"/>
        <w:rPr>
          <w:rFonts w:ascii="Arial" w:hAnsi="Arial" w:cs="Arial"/>
          <w:color w:val="000000"/>
          <w:sz w:val="22"/>
          <w:szCs w:val="22"/>
        </w:rPr>
      </w:pPr>
    </w:p>
    <w:p w:rsidR="00AA2BA9" w:rsidRDefault="0016103D" w:rsidP="00AA2BA9">
      <w:pPr>
        <w:pStyle w:val="Default"/>
        <w:jc w:val="center"/>
        <w:rPr>
          <w:b/>
          <w:sz w:val="22"/>
          <w:szCs w:val="22"/>
        </w:rPr>
      </w:pPr>
      <w:r>
        <w:rPr>
          <w:b/>
          <w:sz w:val="22"/>
          <w:szCs w:val="22"/>
        </w:rPr>
        <w:lastRenderedPageBreak/>
        <w:t xml:space="preserve">ANEXO À DELIBERAÇÃO CRH </w:t>
      </w:r>
      <w:proofErr w:type="gramStart"/>
      <w:r>
        <w:rPr>
          <w:b/>
          <w:sz w:val="22"/>
          <w:szCs w:val="22"/>
        </w:rPr>
        <w:t>N</w:t>
      </w:r>
      <w:r w:rsidR="00AA2BA9">
        <w:rPr>
          <w:b/>
          <w:sz w:val="22"/>
          <w:szCs w:val="22"/>
        </w:rPr>
        <w:t>º</w:t>
      </w:r>
      <w:r>
        <w:rPr>
          <w:b/>
          <w:sz w:val="22"/>
          <w:szCs w:val="22"/>
        </w:rPr>
        <w:t xml:space="preserve">    </w:t>
      </w:r>
      <w:r w:rsidR="00AA2BA9">
        <w:rPr>
          <w:b/>
          <w:sz w:val="22"/>
          <w:szCs w:val="22"/>
        </w:rPr>
        <w:t xml:space="preserve">  ,</w:t>
      </w:r>
      <w:proofErr w:type="gramEnd"/>
      <w:r w:rsidR="00AA2BA9">
        <w:rPr>
          <w:b/>
          <w:sz w:val="22"/>
          <w:szCs w:val="22"/>
        </w:rPr>
        <w:t xml:space="preserve"> DE </w:t>
      </w:r>
      <w:r>
        <w:rPr>
          <w:b/>
          <w:sz w:val="22"/>
          <w:szCs w:val="22"/>
        </w:rPr>
        <w:t xml:space="preserve">10 DE </w:t>
      </w:r>
      <w:r w:rsidR="00AA2BA9">
        <w:rPr>
          <w:b/>
          <w:sz w:val="22"/>
          <w:szCs w:val="22"/>
        </w:rPr>
        <w:t>DEZEMBRO DE 2015</w:t>
      </w:r>
    </w:p>
    <w:p w:rsidR="00AA2BA9" w:rsidRDefault="00AA2BA9" w:rsidP="00AA2BA9">
      <w:pPr>
        <w:pStyle w:val="Default"/>
        <w:jc w:val="center"/>
        <w:rPr>
          <w:b/>
          <w:sz w:val="22"/>
          <w:szCs w:val="22"/>
        </w:rPr>
      </w:pPr>
    </w:p>
    <w:p w:rsidR="00AA2BA9" w:rsidRDefault="00AA2BA9" w:rsidP="00AA2BA9">
      <w:pPr>
        <w:pStyle w:val="Default"/>
        <w:jc w:val="center"/>
        <w:rPr>
          <w:b/>
          <w:sz w:val="22"/>
          <w:szCs w:val="22"/>
        </w:rPr>
      </w:pPr>
      <w:r>
        <w:rPr>
          <w:b/>
          <w:sz w:val="22"/>
          <w:szCs w:val="22"/>
        </w:rPr>
        <w:t>Minuta de Anteprojeto de Lei nº ____.</w:t>
      </w:r>
    </w:p>
    <w:p w:rsidR="00AA2BA9" w:rsidRDefault="00AA2BA9" w:rsidP="00AA2BA9">
      <w:pPr>
        <w:pStyle w:val="Default"/>
        <w:jc w:val="center"/>
        <w:rPr>
          <w:b/>
          <w:sz w:val="22"/>
          <w:szCs w:val="22"/>
        </w:rPr>
      </w:pPr>
    </w:p>
    <w:p w:rsidR="00AA2BA9" w:rsidRDefault="00AA2BA9" w:rsidP="00AA2BA9">
      <w:pPr>
        <w:pStyle w:val="Default"/>
        <w:ind w:left="3402"/>
        <w:jc w:val="both"/>
        <w:rPr>
          <w:i/>
          <w:sz w:val="22"/>
          <w:szCs w:val="22"/>
        </w:rPr>
      </w:pPr>
      <w:r>
        <w:rPr>
          <w:i/>
          <w:sz w:val="22"/>
          <w:szCs w:val="22"/>
        </w:rPr>
        <w:t>Dispõe sobre o Plano Estadual de Recursos Hídricos -</w:t>
      </w:r>
      <w:r w:rsidR="000174E6">
        <w:rPr>
          <w:i/>
          <w:sz w:val="22"/>
          <w:szCs w:val="22"/>
        </w:rPr>
        <w:t xml:space="preserve"> PERH e dá outras providências.</w:t>
      </w:r>
    </w:p>
    <w:p w:rsidR="00AA2BA9" w:rsidRDefault="00AA2BA9" w:rsidP="00AA2BA9">
      <w:pPr>
        <w:pStyle w:val="Default"/>
        <w:jc w:val="both"/>
        <w:rPr>
          <w:sz w:val="22"/>
          <w:szCs w:val="22"/>
        </w:rPr>
      </w:pPr>
    </w:p>
    <w:p w:rsidR="00AA2BA9" w:rsidRDefault="00AA2BA9" w:rsidP="00AA2BA9">
      <w:pPr>
        <w:pStyle w:val="Default"/>
        <w:jc w:val="both"/>
        <w:rPr>
          <w:sz w:val="22"/>
          <w:szCs w:val="22"/>
        </w:rPr>
      </w:pPr>
      <w:r>
        <w:rPr>
          <w:sz w:val="22"/>
          <w:szCs w:val="22"/>
        </w:rPr>
        <w:t>O Gov</w:t>
      </w:r>
      <w:r w:rsidR="000174E6">
        <w:rPr>
          <w:sz w:val="22"/>
          <w:szCs w:val="22"/>
        </w:rPr>
        <w:t>ernador do Estado de São Paulo:</w:t>
      </w:r>
    </w:p>
    <w:p w:rsidR="00AA2BA9" w:rsidRDefault="00AA2BA9" w:rsidP="00AA2BA9">
      <w:pPr>
        <w:pStyle w:val="Default"/>
        <w:jc w:val="both"/>
        <w:rPr>
          <w:sz w:val="22"/>
          <w:szCs w:val="22"/>
        </w:rPr>
      </w:pPr>
    </w:p>
    <w:p w:rsidR="00AA2BA9" w:rsidRDefault="00AA2BA9" w:rsidP="00AA2BA9">
      <w:pPr>
        <w:pStyle w:val="Default"/>
        <w:jc w:val="both"/>
        <w:rPr>
          <w:sz w:val="22"/>
          <w:szCs w:val="22"/>
        </w:rPr>
      </w:pPr>
      <w:r>
        <w:rPr>
          <w:sz w:val="22"/>
          <w:szCs w:val="22"/>
        </w:rPr>
        <w:t>Faço saber que a Assembleia Legislativa decret</w:t>
      </w:r>
      <w:r w:rsidR="000174E6">
        <w:rPr>
          <w:sz w:val="22"/>
          <w:szCs w:val="22"/>
        </w:rPr>
        <w:t>a e eu promulgo a seguinte lei:</w:t>
      </w:r>
    </w:p>
    <w:p w:rsidR="00AA2BA9" w:rsidRDefault="00AA2BA9" w:rsidP="00AA2BA9">
      <w:pPr>
        <w:pStyle w:val="Default"/>
        <w:jc w:val="both"/>
        <w:rPr>
          <w:sz w:val="22"/>
          <w:szCs w:val="22"/>
        </w:rPr>
      </w:pPr>
    </w:p>
    <w:p w:rsidR="00AA2BA9" w:rsidRDefault="00AA2BA9" w:rsidP="00AA2BA9">
      <w:pPr>
        <w:pStyle w:val="Default"/>
        <w:jc w:val="center"/>
        <w:rPr>
          <w:sz w:val="22"/>
          <w:szCs w:val="22"/>
        </w:rPr>
      </w:pPr>
    </w:p>
    <w:p w:rsidR="00AA2BA9" w:rsidRDefault="00AA2BA9" w:rsidP="00AA2BA9">
      <w:pPr>
        <w:pStyle w:val="Default"/>
        <w:jc w:val="center"/>
        <w:rPr>
          <w:b/>
          <w:color w:val="000000" w:themeColor="text1"/>
          <w:sz w:val="22"/>
          <w:szCs w:val="22"/>
        </w:rPr>
      </w:pPr>
      <w:r>
        <w:rPr>
          <w:b/>
          <w:color w:val="000000" w:themeColor="text1"/>
          <w:sz w:val="22"/>
          <w:szCs w:val="22"/>
        </w:rPr>
        <w:t>Disposições Gerais</w:t>
      </w: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b/>
          <w:color w:val="auto"/>
          <w:sz w:val="22"/>
          <w:szCs w:val="22"/>
        </w:rPr>
        <w:t xml:space="preserve">Artigo 1º - </w:t>
      </w:r>
      <w:r>
        <w:rPr>
          <w:color w:val="auto"/>
          <w:sz w:val="22"/>
          <w:szCs w:val="22"/>
        </w:rPr>
        <w:t xml:space="preserve">Esta lei estabelece </w:t>
      </w:r>
      <w:proofErr w:type="gramStart"/>
      <w:r>
        <w:rPr>
          <w:color w:val="auto"/>
          <w:sz w:val="22"/>
          <w:szCs w:val="22"/>
        </w:rPr>
        <w:t>diretrizes</w:t>
      </w:r>
      <w:proofErr w:type="gramEnd"/>
      <w:r>
        <w:rPr>
          <w:color w:val="auto"/>
          <w:sz w:val="22"/>
          <w:szCs w:val="22"/>
        </w:rPr>
        <w:t xml:space="preserve"> e critérios gerais para a elaboração, implementação e monitoramento do Plano Estadual de Recursos Hídricos - PERH.</w:t>
      </w: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b/>
          <w:color w:val="auto"/>
          <w:sz w:val="22"/>
          <w:szCs w:val="22"/>
        </w:rPr>
        <w:t>Artigo 2º -</w:t>
      </w:r>
      <w:r>
        <w:rPr>
          <w:color w:val="auto"/>
          <w:sz w:val="22"/>
          <w:szCs w:val="22"/>
        </w:rPr>
        <w:t xml:space="preserve"> O Plano Estadual de Recursos Hídricos - PERH estabelece diretrizes para atenuar as situações de escassez hídrica, recuperar e proteger a qualidade dos recursos hídricos, promover e incentivar o uso racional das águas, indicando um conjunto de metas a serem atingidas por meio da </w:t>
      </w:r>
      <w:proofErr w:type="gramStart"/>
      <w:r>
        <w:rPr>
          <w:color w:val="auto"/>
          <w:sz w:val="22"/>
          <w:szCs w:val="22"/>
        </w:rPr>
        <w:t>implementação</w:t>
      </w:r>
      <w:proofErr w:type="gramEnd"/>
      <w:r>
        <w:rPr>
          <w:color w:val="auto"/>
          <w:sz w:val="22"/>
          <w:szCs w:val="22"/>
        </w:rPr>
        <w:t xml:space="preserve"> de programas de duração continuada, que devem incluir previsão de investimentos e indicadores de acompanhamento das ações para avaliação da eficácia de sua implantação.</w:t>
      </w:r>
    </w:p>
    <w:p w:rsidR="00AA2BA9" w:rsidRDefault="00AA2BA9" w:rsidP="00AA2BA9">
      <w:pPr>
        <w:pStyle w:val="Default"/>
        <w:jc w:val="both"/>
        <w:rPr>
          <w:sz w:val="22"/>
          <w:szCs w:val="22"/>
        </w:rPr>
      </w:pPr>
    </w:p>
    <w:p w:rsidR="00AA2BA9" w:rsidRDefault="00AA2BA9" w:rsidP="00AA2BA9">
      <w:pPr>
        <w:pStyle w:val="Default"/>
        <w:jc w:val="both"/>
        <w:rPr>
          <w:sz w:val="22"/>
          <w:szCs w:val="22"/>
        </w:rPr>
      </w:pPr>
      <w:r>
        <w:rPr>
          <w:b/>
          <w:sz w:val="22"/>
          <w:szCs w:val="22"/>
        </w:rPr>
        <w:t>Artigo 3º -</w:t>
      </w:r>
      <w:r>
        <w:rPr>
          <w:sz w:val="22"/>
          <w:szCs w:val="22"/>
        </w:rPr>
        <w:t xml:space="preserve"> O Conselho Estadual de Recursos Hídricos - CRH deve aprovar o PERH, em até 180 dias da publicação da Lei do Plano Plurianual - PPA.</w:t>
      </w: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b/>
          <w:color w:val="auto"/>
          <w:sz w:val="22"/>
          <w:szCs w:val="22"/>
        </w:rPr>
        <w:t>Artigo 4º</w:t>
      </w:r>
      <w:r>
        <w:rPr>
          <w:color w:val="auto"/>
          <w:sz w:val="22"/>
          <w:szCs w:val="22"/>
        </w:rPr>
        <w:t xml:space="preserve"> - Fica mantida a divisão do Estado de São Paulo, em 22 (vinte e duas) Unidades Hidrográficas de Gerenciamento de Recursos Hídricos - </w:t>
      </w:r>
      <w:proofErr w:type="spellStart"/>
      <w:r>
        <w:rPr>
          <w:color w:val="auto"/>
          <w:sz w:val="22"/>
          <w:szCs w:val="22"/>
        </w:rPr>
        <w:t>UGRHIs</w:t>
      </w:r>
      <w:proofErr w:type="spellEnd"/>
      <w:r>
        <w:rPr>
          <w:color w:val="auto"/>
          <w:sz w:val="22"/>
          <w:szCs w:val="22"/>
        </w:rPr>
        <w:t>, conforme mapa constante do Anexo I.</w:t>
      </w:r>
    </w:p>
    <w:p w:rsidR="00AA2BA9" w:rsidRDefault="00AA2BA9" w:rsidP="00AA2BA9">
      <w:pPr>
        <w:pStyle w:val="Default"/>
        <w:jc w:val="both"/>
        <w:rPr>
          <w:color w:val="auto"/>
          <w:sz w:val="22"/>
          <w:szCs w:val="22"/>
        </w:rPr>
      </w:pPr>
      <w:r>
        <w:rPr>
          <w:color w:val="auto"/>
          <w:sz w:val="22"/>
          <w:szCs w:val="22"/>
        </w:rPr>
        <w:t>§ 1º - A divisão de que trata o “caput” deste artigo será adotada pelos órgãos e entidades do Estado, participantes do Sistema Integrado de Gerenciamento de Recursos Hídricos - SIGRH, quando da execução de estudos, proposição de planos e programas de utilização, recuperação, controle, proteção e conservação dos recursos hídricos, ou de programas e ações com estes relacionados.</w:t>
      </w:r>
    </w:p>
    <w:p w:rsidR="00AA2BA9" w:rsidRDefault="00AA2BA9" w:rsidP="00AA2BA9">
      <w:pPr>
        <w:pStyle w:val="Default"/>
        <w:jc w:val="both"/>
        <w:rPr>
          <w:color w:val="auto"/>
          <w:sz w:val="22"/>
          <w:szCs w:val="22"/>
        </w:rPr>
      </w:pPr>
      <w:r>
        <w:rPr>
          <w:color w:val="auto"/>
          <w:sz w:val="22"/>
          <w:szCs w:val="22"/>
        </w:rPr>
        <w:t xml:space="preserve">§ 2º - Cabe ao Conselho Estadual de Recursos Hídricos </w:t>
      </w:r>
      <w:proofErr w:type="gramStart"/>
      <w:r>
        <w:rPr>
          <w:color w:val="auto"/>
          <w:sz w:val="22"/>
          <w:szCs w:val="22"/>
        </w:rPr>
        <w:t>alterar</w:t>
      </w:r>
      <w:proofErr w:type="gramEnd"/>
      <w:r>
        <w:rPr>
          <w:color w:val="auto"/>
          <w:sz w:val="22"/>
          <w:szCs w:val="22"/>
        </w:rPr>
        <w:t xml:space="preserve"> a divisão hidrográfica do Estado de São Paulo, quando necessário.</w:t>
      </w:r>
    </w:p>
    <w:p w:rsidR="00AA2BA9" w:rsidRDefault="00AA2BA9" w:rsidP="00AA2BA9">
      <w:pPr>
        <w:pStyle w:val="Default"/>
        <w:jc w:val="both"/>
        <w:rPr>
          <w:color w:val="auto"/>
          <w:sz w:val="22"/>
          <w:szCs w:val="22"/>
        </w:rPr>
      </w:pPr>
      <w:r>
        <w:rPr>
          <w:color w:val="auto"/>
          <w:sz w:val="22"/>
          <w:szCs w:val="22"/>
        </w:rPr>
        <w:t xml:space="preserve">§ 3º - As alterações das áreas de jurisdição dos comitês, bem como sua incorporação ou fusão somente serão feitas pelo CRH, levando em conta a divisão hidrográfica, com anuência dos comitês e após a manifestação do CORHI. </w:t>
      </w: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b/>
          <w:color w:val="auto"/>
          <w:sz w:val="22"/>
          <w:szCs w:val="22"/>
        </w:rPr>
        <w:t>Artigo 5º -</w:t>
      </w:r>
      <w:r>
        <w:rPr>
          <w:color w:val="auto"/>
          <w:sz w:val="22"/>
          <w:szCs w:val="22"/>
        </w:rPr>
        <w:t xml:space="preserve"> Para efeito da aplicação desta lei, entende-se por bacia, bacia hidrográfica e unidade hidrográfica cada </w:t>
      </w:r>
      <w:proofErr w:type="gramStart"/>
      <w:r>
        <w:rPr>
          <w:color w:val="auto"/>
          <w:sz w:val="22"/>
          <w:szCs w:val="22"/>
        </w:rPr>
        <w:t>uma das Unidades Hidrográficas de Gerenciamento de Recursos Hídricos</w:t>
      </w:r>
      <w:proofErr w:type="gramEnd"/>
      <w:r>
        <w:rPr>
          <w:color w:val="auto"/>
          <w:sz w:val="22"/>
          <w:szCs w:val="22"/>
        </w:rPr>
        <w:t xml:space="preserve"> - </w:t>
      </w:r>
      <w:proofErr w:type="spellStart"/>
      <w:r>
        <w:rPr>
          <w:color w:val="auto"/>
          <w:sz w:val="22"/>
          <w:szCs w:val="22"/>
        </w:rPr>
        <w:t>UGRHIs</w:t>
      </w:r>
      <w:proofErr w:type="spellEnd"/>
      <w:r>
        <w:rPr>
          <w:color w:val="auto"/>
          <w:sz w:val="22"/>
          <w:szCs w:val="22"/>
        </w:rPr>
        <w:t>, definidas pelo artigo 4º desta Lei.</w:t>
      </w:r>
    </w:p>
    <w:p w:rsidR="00AA2BA9" w:rsidRDefault="00AA2BA9" w:rsidP="00AA2BA9">
      <w:pPr>
        <w:pStyle w:val="Default"/>
        <w:jc w:val="both"/>
        <w:rPr>
          <w:color w:val="auto"/>
          <w:sz w:val="22"/>
          <w:szCs w:val="22"/>
        </w:rPr>
      </w:pPr>
      <w:r>
        <w:rPr>
          <w:color w:val="auto"/>
          <w:sz w:val="22"/>
          <w:szCs w:val="22"/>
        </w:rPr>
        <w:t xml:space="preserve">Parágrafo único - </w:t>
      </w:r>
      <w:r>
        <w:rPr>
          <w:color w:val="000000" w:themeColor="text1"/>
          <w:sz w:val="22"/>
          <w:szCs w:val="22"/>
        </w:rPr>
        <w:t>Os Comitês de Bacias Hidrográficas - CBH</w:t>
      </w:r>
      <w:r>
        <w:rPr>
          <w:color w:val="auto"/>
          <w:sz w:val="22"/>
          <w:szCs w:val="22"/>
        </w:rPr>
        <w:t xml:space="preserve"> com atuação em mais de uma UGRHI poderão adotar o conceito de bacia definido no "caput" para a totalidade de sua área de atuação.</w:t>
      </w: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b/>
          <w:color w:val="auto"/>
          <w:sz w:val="22"/>
          <w:szCs w:val="22"/>
        </w:rPr>
        <w:t>Artigo 6º -</w:t>
      </w:r>
      <w:r>
        <w:rPr>
          <w:color w:val="auto"/>
          <w:sz w:val="22"/>
          <w:szCs w:val="22"/>
        </w:rPr>
        <w:t xml:space="preserve"> Os municípios integrantes de cada UGRHI estão relacionados no Anexo II.</w:t>
      </w:r>
    </w:p>
    <w:p w:rsidR="00AA2BA9" w:rsidRDefault="00AA2BA9" w:rsidP="00AA2BA9">
      <w:pPr>
        <w:pStyle w:val="Default"/>
        <w:jc w:val="both"/>
        <w:rPr>
          <w:color w:val="auto"/>
          <w:sz w:val="22"/>
          <w:szCs w:val="22"/>
        </w:rPr>
      </w:pPr>
      <w:r>
        <w:rPr>
          <w:color w:val="auto"/>
          <w:sz w:val="22"/>
          <w:szCs w:val="22"/>
        </w:rPr>
        <w:t>Parágrafo único - O município cujo território se situe em mais de uma UGRHI poderá participar de mais de um Comitê de Bacias Hidrográficas, conforme relação constante do Anexo II, mediante solicitação e aprovação dos respectivos colegiados.</w:t>
      </w: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b/>
          <w:color w:val="auto"/>
          <w:sz w:val="22"/>
          <w:szCs w:val="22"/>
        </w:rPr>
        <w:t>Artigo 7º</w:t>
      </w:r>
      <w:r>
        <w:rPr>
          <w:color w:val="auto"/>
          <w:sz w:val="22"/>
          <w:szCs w:val="22"/>
        </w:rPr>
        <w:t xml:space="preserve"> - A divisão</w:t>
      </w:r>
      <w:r>
        <w:rPr>
          <w:color w:val="FF0000"/>
          <w:sz w:val="22"/>
          <w:szCs w:val="22"/>
        </w:rPr>
        <w:t xml:space="preserve"> </w:t>
      </w:r>
      <w:r>
        <w:rPr>
          <w:color w:val="auto"/>
          <w:sz w:val="22"/>
          <w:szCs w:val="22"/>
        </w:rPr>
        <w:t xml:space="preserve">de que </w:t>
      </w:r>
      <w:proofErr w:type="gramStart"/>
      <w:r>
        <w:rPr>
          <w:color w:val="auto"/>
          <w:sz w:val="22"/>
          <w:szCs w:val="22"/>
        </w:rPr>
        <w:t>trata</w:t>
      </w:r>
      <w:proofErr w:type="gramEnd"/>
      <w:r>
        <w:rPr>
          <w:color w:val="auto"/>
          <w:sz w:val="22"/>
          <w:szCs w:val="22"/>
        </w:rPr>
        <w:t xml:space="preserve"> os artigos 4º, 5º e 6º servirá de referência também para:</w:t>
      </w:r>
    </w:p>
    <w:p w:rsidR="00AA2BA9" w:rsidRDefault="00AA2BA9" w:rsidP="00AA2BA9">
      <w:pPr>
        <w:pStyle w:val="Default"/>
        <w:jc w:val="both"/>
        <w:rPr>
          <w:color w:val="auto"/>
          <w:sz w:val="22"/>
          <w:szCs w:val="22"/>
        </w:rPr>
      </w:pPr>
      <w:r>
        <w:rPr>
          <w:color w:val="auto"/>
          <w:sz w:val="22"/>
          <w:szCs w:val="22"/>
        </w:rPr>
        <w:t>I - a eleição de representantes dos municípios para integrarem o CRH;</w:t>
      </w:r>
    </w:p>
    <w:p w:rsidR="00AA2BA9" w:rsidRDefault="00AA2BA9" w:rsidP="00AA2BA9">
      <w:pPr>
        <w:pStyle w:val="Default"/>
        <w:jc w:val="both"/>
        <w:rPr>
          <w:color w:val="auto"/>
          <w:sz w:val="22"/>
          <w:szCs w:val="22"/>
        </w:rPr>
      </w:pPr>
      <w:r>
        <w:rPr>
          <w:color w:val="auto"/>
          <w:sz w:val="22"/>
          <w:szCs w:val="22"/>
        </w:rPr>
        <w:t>II - o incentivo à organização e funcionamento de associações de usuários de recursos hídricos, em particular de associações de irrigantes;</w:t>
      </w:r>
    </w:p>
    <w:p w:rsidR="00AA2BA9" w:rsidRDefault="00AA2BA9" w:rsidP="00AA2BA9">
      <w:pPr>
        <w:pStyle w:val="Default"/>
        <w:jc w:val="both"/>
        <w:rPr>
          <w:color w:val="auto"/>
          <w:sz w:val="22"/>
          <w:szCs w:val="22"/>
        </w:rPr>
      </w:pPr>
      <w:r>
        <w:rPr>
          <w:color w:val="auto"/>
          <w:sz w:val="22"/>
          <w:szCs w:val="22"/>
        </w:rPr>
        <w:t>III - a articulação com a União, com os Estados vizinhos e com os Municípios para o gerenciamento de recursos hídricos de interesse comum;</w:t>
      </w:r>
    </w:p>
    <w:p w:rsidR="00AA2BA9" w:rsidRDefault="00AA2BA9" w:rsidP="00AA2BA9">
      <w:pPr>
        <w:pStyle w:val="Default"/>
        <w:jc w:val="both"/>
        <w:rPr>
          <w:color w:val="auto"/>
          <w:sz w:val="22"/>
          <w:szCs w:val="22"/>
        </w:rPr>
      </w:pPr>
      <w:r>
        <w:rPr>
          <w:color w:val="auto"/>
          <w:sz w:val="22"/>
          <w:szCs w:val="22"/>
        </w:rPr>
        <w:t>IV - a elaboração do Relatório de Situação dos Recursos Hídricos do Estado de São Paulo e dos Relatórios de Situação dos Recursos Hídricos das Bacias Hidrográficas;</w:t>
      </w:r>
    </w:p>
    <w:p w:rsidR="00AA2BA9" w:rsidRDefault="00AA2BA9" w:rsidP="00AA2BA9">
      <w:pPr>
        <w:pStyle w:val="Default"/>
        <w:jc w:val="both"/>
        <w:rPr>
          <w:color w:val="auto"/>
          <w:sz w:val="22"/>
          <w:szCs w:val="22"/>
        </w:rPr>
      </w:pPr>
      <w:r>
        <w:rPr>
          <w:color w:val="auto"/>
          <w:sz w:val="22"/>
          <w:szCs w:val="22"/>
        </w:rPr>
        <w:t>V - a instituição de áreas de proteção de mananciais e de proteção ambiental, onde haja ênfase para proteção do recurso hídrico.</w:t>
      </w:r>
    </w:p>
    <w:p w:rsidR="00AA2BA9" w:rsidRDefault="00AA2BA9" w:rsidP="00AA2BA9">
      <w:pPr>
        <w:pStyle w:val="Default"/>
        <w:jc w:val="both"/>
        <w:rPr>
          <w:color w:val="auto"/>
          <w:sz w:val="22"/>
          <w:szCs w:val="22"/>
        </w:rPr>
      </w:pPr>
      <w:r>
        <w:rPr>
          <w:color w:val="auto"/>
          <w:sz w:val="22"/>
          <w:szCs w:val="22"/>
        </w:rPr>
        <w:t>Parágrafo único - Na aplicação deste artigo, além dos dados físicos utilizados para o estabelecimento da divisão e da subdivisão hidrográficas, deverão ser considerados fatores políticos, econômicos e sociais para definir, dentre outros aspectos, a representação dos municípios.</w:t>
      </w: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b/>
          <w:color w:val="auto"/>
          <w:sz w:val="22"/>
          <w:szCs w:val="22"/>
        </w:rPr>
        <w:t>Artigo 8º -</w:t>
      </w:r>
      <w:r>
        <w:rPr>
          <w:color w:val="auto"/>
          <w:sz w:val="22"/>
          <w:szCs w:val="22"/>
        </w:rPr>
        <w:t xml:space="preserve"> Para efeito desta Lei, considera-se usuário de recursos hídricos, a pessoa física ou jurídica que utiliza recurso hídrico cadastrado ou outorgado junto à autoridade competente.</w:t>
      </w: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b/>
          <w:color w:val="auto"/>
          <w:sz w:val="22"/>
          <w:szCs w:val="22"/>
        </w:rPr>
        <w:t>Artigo 9° -</w:t>
      </w:r>
      <w:r>
        <w:rPr>
          <w:color w:val="auto"/>
          <w:sz w:val="22"/>
          <w:szCs w:val="22"/>
        </w:rPr>
        <w:t xml:space="preserve"> A caracterização das Unidades de Gerenciamento de Recursos Hídricos - </w:t>
      </w:r>
      <w:proofErr w:type="spellStart"/>
      <w:r>
        <w:rPr>
          <w:color w:val="auto"/>
          <w:sz w:val="22"/>
          <w:szCs w:val="22"/>
        </w:rPr>
        <w:t>UGRHIs</w:t>
      </w:r>
      <w:proofErr w:type="spellEnd"/>
      <w:r>
        <w:rPr>
          <w:color w:val="auto"/>
          <w:sz w:val="22"/>
          <w:szCs w:val="22"/>
        </w:rPr>
        <w:t xml:space="preserve"> consta do Anexo III.</w:t>
      </w:r>
    </w:p>
    <w:p w:rsidR="00AA2BA9" w:rsidRDefault="00AA2BA9" w:rsidP="00AA2BA9">
      <w:pPr>
        <w:pStyle w:val="Default"/>
        <w:jc w:val="both"/>
        <w:rPr>
          <w:color w:val="auto"/>
          <w:sz w:val="22"/>
          <w:szCs w:val="22"/>
        </w:rPr>
      </w:pPr>
      <w:r>
        <w:rPr>
          <w:color w:val="auto"/>
          <w:sz w:val="22"/>
          <w:szCs w:val="22"/>
        </w:rPr>
        <w:t>Parágrafo único - O Relatório de Situação dos Recursos Hídricos irá, periodicamente, atualizar a caracterização das UGRHI.</w:t>
      </w:r>
    </w:p>
    <w:p w:rsidR="00AA2BA9" w:rsidRDefault="00AA2BA9" w:rsidP="00AA2BA9">
      <w:pPr>
        <w:pStyle w:val="Default"/>
        <w:rPr>
          <w:b/>
          <w:color w:val="auto"/>
          <w:sz w:val="22"/>
          <w:szCs w:val="22"/>
        </w:rPr>
      </w:pPr>
    </w:p>
    <w:p w:rsidR="00AA2BA9" w:rsidRDefault="00AA2BA9" w:rsidP="00AA2BA9">
      <w:pPr>
        <w:pStyle w:val="Default"/>
        <w:jc w:val="center"/>
        <w:rPr>
          <w:b/>
          <w:color w:val="auto"/>
          <w:sz w:val="22"/>
          <w:szCs w:val="22"/>
        </w:rPr>
      </w:pPr>
      <w:proofErr w:type="gramStart"/>
      <w:r>
        <w:rPr>
          <w:b/>
          <w:color w:val="auto"/>
          <w:sz w:val="22"/>
          <w:szCs w:val="22"/>
        </w:rPr>
        <w:t>Objetivos e Diretrizes Gerais</w:t>
      </w:r>
      <w:proofErr w:type="gramEnd"/>
      <w:r>
        <w:rPr>
          <w:b/>
          <w:color w:val="auto"/>
          <w:sz w:val="22"/>
          <w:szCs w:val="22"/>
        </w:rPr>
        <w:t xml:space="preserve"> do Plano Estadual de Recursos Hídricos</w:t>
      </w: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b/>
          <w:color w:val="auto"/>
          <w:sz w:val="22"/>
          <w:szCs w:val="22"/>
        </w:rPr>
        <w:t>Artigo 10 -</w:t>
      </w:r>
      <w:r>
        <w:rPr>
          <w:color w:val="auto"/>
          <w:sz w:val="22"/>
          <w:szCs w:val="22"/>
        </w:rPr>
        <w:t xml:space="preserve"> São </w:t>
      </w:r>
      <w:proofErr w:type="gramStart"/>
      <w:r>
        <w:rPr>
          <w:color w:val="auto"/>
          <w:sz w:val="22"/>
          <w:szCs w:val="22"/>
        </w:rPr>
        <w:t>objetivos e diretrizes gerais do PERH promover</w:t>
      </w:r>
      <w:proofErr w:type="gramEnd"/>
      <w:r>
        <w:rPr>
          <w:color w:val="auto"/>
          <w:sz w:val="22"/>
          <w:szCs w:val="22"/>
        </w:rPr>
        <w:t>:</w:t>
      </w:r>
    </w:p>
    <w:p w:rsidR="00AA2BA9" w:rsidRDefault="00AA2BA9" w:rsidP="00AA2BA9">
      <w:pPr>
        <w:pStyle w:val="Default"/>
        <w:jc w:val="both"/>
        <w:rPr>
          <w:color w:val="auto"/>
          <w:sz w:val="22"/>
          <w:szCs w:val="22"/>
        </w:rPr>
      </w:pPr>
      <w:r>
        <w:rPr>
          <w:color w:val="auto"/>
          <w:sz w:val="22"/>
          <w:szCs w:val="22"/>
        </w:rPr>
        <w:t>I - a mitigação de situações de escassez e de comprometimento da qualidade das águas, mediante:</w:t>
      </w:r>
    </w:p>
    <w:p w:rsidR="00AA2BA9" w:rsidRDefault="00AA2BA9" w:rsidP="00AA2BA9">
      <w:pPr>
        <w:pStyle w:val="Default"/>
        <w:jc w:val="both"/>
        <w:rPr>
          <w:color w:val="auto"/>
          <w:sz w:val="22"/>
          <w:szCs w:val="22"/>
        </w:rPr>
      </w:pPr>
      <w:r>
        <w:rPr>
          <w:color w:val="auto"/>
          <w:sz w:val="22"/>
          <w:szCs w:val="22"/>
        </w:rPr>
        <w:t>a) fomento de projetos de aproveitamento múltiplo, integrados sob o aspecto de utilização, regularização, conservação, proteção e recuperação da q</w:t>
      </w:r>
      <w:r w:rsidR="000174E6">
        <w:rPr>
          <w:color w:val="auto"/>
          <w:sz w:val="22"/>
          <w:szCs w:val="22"/>
        </w:rPr>
        <w:t>ualidade dos recursos hídricos;</w:t>
      </w:r>
    </w:p>
    <w:p w:rsidR="00AA2BA9" w:rsidRDefault="00AA2BA9" w:rsidP="00AA2BA9">
      <w:pPr>
        <w:pStyle w:val="Default"/>
        <w:jc w:val="both"/>
        <w:rPr>
          <w:color w:val="auto"/>
          <w:sz w:val="22"/>
          <w:szCs w:val="22"/>
        </w:rPr>
      </w:pPr>
      <w:r>
        <w:rPr>
          <w:color w:val="auto"/>
          <w:sz w:val="22"/>
          <w:szCs w:val="22"/>
        </w:rPr>
        <w:t xml:space="preserve">b) indução à desconcentração demográfica e industrial, através de políticas de ordenamento do uso do solo urbano e rural a serem definidas em articulação com órgãos e entidades públicos e com os municípios; </w:t>
      </w:r>
    </w:p>
    <w:p w:rsidR="00AA2BA9" w:rsidRDefault="00AA2BA9" w:rsidP="00AA2BA9">
      <w:pPr>
        <w:pStyle w:val="Default"/>
        <w:jc w:val="both"/>
        <w:rPr>
          <w:color w:val="auto"/>
          <w:sz w:val="22"/>
          <w:szCs w:val="22"/>
        </w:rPr>
      </w:pPr>
      <w:r>
        <w:rPr>
          <w:color w:val="auto"/>
          <w:sz w:val="22"/>
          <w:szCs w:val="22"/>
        </w:rPr>
        <w:t>c) apoio à utilização racional dos recursos hídricos nos serviços de abastecimento de água, incluindo seus consumidores, na indústria e na irrigação, com medidas de redução de perdas e desperdícios e incentivo à utilização de instalações hidráulicas que economizem água;</w:t>
      </w:r>
    </w:p>
    <w:p w:rsidR="00AA2BA9" w:rsidRDefault="00AA2BA9" w:rsidP="00AA2BA9">
      <w:pPr>
        <w:pStyle w:val="Default"/>
        <w:jc w:val="both"/>
        <w:rPr>
          <w:color w:val="auto"/>
          <w:sz w:val="22"/>
          <w:szCs w:val="22"/>
        </w:rPr>
      </w:pPr>
      <w:r>
        <w:rPr>
          <w:color w:val="auto"/>
          <w:sz w:val="22"/>
          <w:szCs w:val="22"/>
        </w:rPr>
        <w:t>d) incentivo ao uso eficiente e conservação da água na indústria, incluindo a recirculação e o reuso</w:t>
      </w:r>
      <w:r w:rsidR="000174E6">
        <w:rPr>
          <w:color w:val="auto"/>
          <w:sz w:val="22"/>
          <w:szCs w:val="22"/>
        </w:rPr>
        <w:t>;</w:t>
      </w:r>
    </w:p>
    <w:p w:rsidR="00AA2BA9" w:rsidRDefault="00AA2BA9" w:rsidP="00AA2BA9">
      <w:pPr>
        <w:pStyle w:val="Default"/>
        <w:jc w:val="both"/>
        <w:rPr>
          <w:color w:val="auto"/>
          <w:sz w:val="22"/>
          <w:szCs w:val="22"/>
        </w:rPr>
      </w:pPr>
      <w:r>
        <w:rPr>
          <w:color w:val="auto"/>
          <w:sz w:val="22"/>
          <w:szCs w:val="22"/>
        </w:rPr>
        <w:t xml:space="preserve">e) apoio técnico e fomento a práticas racionais de irrigação pelo zoneamento </w:t>
      </w:r>
      <w:proofErr w:type="spellStart"/>
      <w:r>
        <w:rPr>
          <w:color w:val="auto"/>
          <w:sz w:val="22"/>
          <w:szCs w:val="22"/>
        </w:rPr>
        <w:t>hidroagrícola</w:t>
      </w:r>
      <w:proofErr w:type="spellEnd"/>
      <w:r>
        <w:rPr>
          <w:color w:val="auto"/>
          <w:sz w:val="22"/>
          <w:szCs w:val="22"/>
        </w:rPr>
        <w:t xml:space="preserve"> e uso eficiente da água;</w:t>
      </w:r>
    </w:p>
    <w:p w:rsidR="00AA2BA9" w:rsidRDefault="00AA2BA9" w:rsidP="00AA2BA9">
      <w:pPr>
        <w:pStyle w:val="Default"/>
        <w:jc w:val="both"/>
        <w:rPr>
          <w:color w:val="auto"/>
          <w:sz w:val="22"/>
          <w:szCs w:val="22"/>
        </w:rPr>
      </w:pPr>
      <w:r>
        <w:rPr>
          <w:color w:val="auto"/>
          <w:sz w:val="22"/>
          <w:szCs w:val="22"/>
        </w:rPr>
        <w:t>f) subsídio ao planejamento da localização das atividades econômicas usuárias dos recursos hídricos, bem como a proteção dos mananciais de abastecimento de água das populações;</w:t>
      </w:r>
    </w:p>
    <w:p w:rsidR="00AA2BA9" w:rsidRDefault="00AA2BA9" w:rsidP="00AA2BA9">
      <w:pPr>
        <w:pStyle w:val="Default"/>
        <w:jc w:val="both"/>
        <w:rPr>
          <w:color w:val="auto"/>
          <w:sz w:val="22"/>
          <w:szCs w:val="22"/>
        </w:rPr>
      </w:pPr>
      <w:r>
        <w:rPr>
          <w:color w:val="auto"/>
          <w:sz w:val="22"/>
          <w:szCs w:val="22"/>
        </w:rPr>
        <w:t xml:space="preserve">II - a integração das metas e ações de recuperação, proteção e conservação dos recursos hídricos com outras políticas, planos e programas setoriais relacionados; </w:t>
      </w:r>
    </w:p>
    <w:p w:rsidR="00AA2BA9" w:rsidRDefault="00AA2BA9" w:rsidP="00AA2BA9">
      <w:pPr>
        <w:pStyle w:val="Default"/>
        <w:jc w:val="both"/>
        <w:rPr>
          <w:color w:val="auto"/>
          <w:sz w:val="22"/>
          <w:szCs w:val="22"/>
        </w:rPr>
      </w:pPr>
      <w:r>
        <w:rPr>
          <w:color w:val="auto"/>
          <w:sz w:val="22"/>
          <w:szCs w:val="22"/>
        </w:rPr>
        <w:t>III - ações de prevenção, mitigação ou adaptação em áreas de maior vulnerabilidade às mudanças climáticas, no que se refere à redução da qualidade e disponibilidade hídrica ou a eventos hidrológicos extremos;</w:t>
      </w:r>
    </w:p>
    <w:p w:rsidR="00AA2BA9" w:rsidRDefault="00AA2BA9" w:rsidP="00AA2BA9">
      <w:pPr>
        <w:pStyle w:val="Default"/>
        <w:jc w:val="both"/>
        <w:rPr>
          <w:color w:val="auto"/>
          <w:sz w:val="22"/>
          <w:szCs w:val="22"/>
        </w:rPr>
      </w:pPr>
      <w:r>
        <w:rPr>
          <w:color w:val="auto"/>
          <w:sz w:val="22"/>
          <w:szCs w:val="22"/>
        </w:rPr>
        <w:t xml:space="preserve">IV - a pesquisa de novas fontes de financiamento para </w:t>
      </w:r>
      <w:proofErr w:type="gramStart"/>
      <w:r>
        <w:rPr>
          <w:color w:val="auto"/>
          <w:sz w:val="22"/>
          <w:szCs w:val="22"/>
        </w:rPr>
        <w:t>implementação</w:t>
      </w:r>
      <w:proofErr w:type="gramEnd"/>
      <w:r>
        <w:rPr>
          <w:color w:val="auto"/>
          <w:sz w:val="22"/>
          <w:szCs w:val="22"/>
        </w:rPr>
        <w:t xml:space="preserve"> dos programas, além daquelas previstas no PPA e leis orçamentárias.</w:t>
      </w:r>
    </w:p>
    <w:p w:rsidR="00AA2BA9" w:rsidRDefault="00AA2BA9" w:rsidP="00AA2BA9">
      <w:pPr>
        <w:pStyle w:val="Default"/>
        <w:jc w:val="both"/>
        <w:rPr>
          <w:color w:val="auto"/>
          <w:sz w:val="22"/>
          <w:szCs w:val="22"/>
        </w:rPr>
      </w:pPr>
      <w:r>
        <w:rPr>
          <w:color w:val="auto"/>
          <w:sz w:val="22"/>
          <w:szCs w:val="22"/>
        </w:rPr>
        <w:t>Parágrafo único - São considerados consumidores dos serviços de abastecimento de água, para efeito desta Lei, as pessoas físicas ou jurídicas que utilizam os serviços prestados pelas concessionárias dos sistemas públicos de abastecimento de água como destinatários finais.</w:t>
      </w:r>
    </w:p>
    <w:p w:rsidR="00AA2BA9" w:rsidRDefault="00AA2BA9" w:rsidP="00AA2BA9">
      <w:pPr>
        <w:pStyle w:val="Default"/>
        <w:jc w:val="both"/>
        <w:rPr>
          <w:color w:val="auto"/>
          <w:sz w:val="22"/>
          <w:szCs w:val="22"/>
        </w:rPr>
      </w:pPr>
    </w:p>
    <w:p w:rsidR="00AA2BA9" w:rsidRDefault="00AA2BA9" w:rsidP="00AA2BA9">
      <w:pPr>
        <w:pStyle w:val="Default"/>
        <w:jc w:val="center"/>
        <w:rPr>
          <w:b/>
          <w:color w:val="auto"/>
          <w:sz w:val="22"/>
          <w:szCs w:val="22"/>
        </w:rPr>
      </w:pPr>
      <w:r>
        <w:rPr>
          <w:b/>
          <w:color w:val="auto"/>
          <w:sz w:val="22"/>
          <w:szCs w:val="22"/>
        </w:rPr>
        <w:t>Critérios Gerais para o Gerenciamento de Recursos Hídricos</w:t>
      </w: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b/>
          <w:color w:val="auto"/>
          <w:sz w:val="22"/>
          <w:szCs w:val="22"/>
        </w:rPr>
        <w:t>Artigo 11</w:t>
      </w:r>
      <w:r>
        <w:rPr>
          <w:color w:val="auto"/>
          <w:sz w:val="22"/>
          <w:szCs w:val="22"/>
        </w:rPr>
        <w:t xml:space="preserve"> - O gerenciamento dos recursos hídricos deverá observar:</w:t>
      </w:r>
    </w:p>
    <w:p w:rsidR="00AA2BA9" w:rsidRDefault="00AA2BA9" w:rsidP="00AA2BA9">
      <w:pPr>
        <w:pStyle w:val="Default"/>
        <w:jc w:val="both"/>
        <w:rPr>
          <w:color w:val="auto"/>
          <w:sz w:val="22"/>
          <w:szCs w:val="22"/>
        </w:rPr>
      </w:pPr>
      <w:r>
        <w:rPr>
          <w:color w:val="auto"/>
          <w:sz w:val="22"/>
          <w:szCs w:val="22"/>
        </w:rPr>
        <w:t>I - A divisão hidrográfica do Estado;</w:t>
      </w:r>
    </w:p>
    <w:p w:rsidR="00AA2BA9" w:rsidRDefault="00AA2BA9" w:rsidP="00AA2BA9">
      <w:pPr>
        <w:pStyle w:val="Default"/>
        <w:jc w:val="both"/>
        <w:rPr>
          <w:color w:val="auto"/>
          <w:sz w:val="22"/>
          <w:szCs w:val="22"/>
        </w:rPr>
      </w:pPr>
      <w:r>
        <w:rPr>
          <w:color w:val="auto"/>
          <w:sz w:val="22"/>
          <w:szCs w:val="22"/>
        </w:rPr>
        <w:t>II - O Plano Estadual de Recursos Hídricos e os Planos de Bacias Hidrográficas;</w:t>
      </w:r>
    </w:p>
    <w:p w:rsidR="00AA2BA9" w:rsidRDefault="00AA2BA9" w:rsidP="00AA2BA9">
      <w:pPr>
        <w:pStyle w:val="Default"/>
        <w:jc w:val="both"/>
        <w:rPr>
          <w:color w:val="auto"/>
          <w:sz w:val="22"/>
          <w:szCs w:val="22"/>
        </w:rPr>
      </w:pPr>
      <w:r>
        <w:rPr>
          <w:color w:val="auto"/>
          <w:sz w:val="22"/>
          <w:szCs w:val="22"/>
        </w:rPr>
        <w:t>III - Os Relatórios de Situação de Recursos Hídricos do Estado de São Paulo e das Bacias Hidrográficas;</w:t>
      </w:r>
    </w:p>
    <w:p w:rsidR="00AA2BA9" w:rsidRDefault="00AA2BA9" w:rsidP="00AA2BA9">
      <w:pPr>
        <w:pStyle w:val="Default"/>
        <w:jc w:val="both"/>
        <w:rPr>
          <w:color w:val="auto"/>
          <w:sz w:val="22"/>
          <w:szCs w:val="22"/>
        </w:rPr>
      </w:pPr>
      <w:r>
        <w:rPr>
          <w:color w:val="auto"/>
          <w:sz w:val="22"/>
          <w:szCs w:val="22"/>
        </w:rPr>
        <w:t>IV - As deliberações do Conselho Estadual de Recursos Hídricos e dos Comitês de Bacias Hidrográficas.</w:t>
      </w:r>
    </w:p>
    <w:p w:rsidR="00AA2BA9" w:rsidRDefault="00AA2BA9" w:rsidP="00AA2BA9">
      <w:pPr>
        <w:pStyle w:val="Default"/>
        <w:jc w:val="both"/>
        <w:rPr>
          <w:color w:val="auto"/>
          <w:sz w:val="22"/>
          <w:szCs w:val="22"/>
        </w:rPr>
      </w:pPr>
      <w:r>
        <w:rPr>
          <w:color w:val="auto"/>
          <w:sz w:val="22"/>
          <w:szCs w:val="22"/>
        </w:rPr>
        <w:t xml:space="preserve">Parágrafo único - Em caso de deliberações divergentes de Comitês de Bacias Hidrográficas acerca do mesmo objeto, cabe ao Conselho Estadual de Recursos Hídricos </w:t>
      </w:r>
      <w:proofErr w:type="gramStart"/>
      <w:r>
        <w:rPr>
          <w:color w:val="auto"/>
          <w:sz w:val="22"/>
          <w:szCs w:val="22"/>
        </w:rPr>
        <w:t>deliberar</w:t>
      </w:r>
      <w:proofErr w:type="gramEnd"/>
      <w:r>
        <w:rPr>
          <w:color w:val="auto"/>
          <w:sz w:val="22"/>
          <w:szCs w:val="22"/>
        </w:rPr>
        <w:t xml:space="preserve"> sobre o conflito, dirimindo as divergências.</w:t>
      </w: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b/>
          <w:color w:val="auto"/>
          <w:sz w:val="22"/>
          <w:szCs w:val="22"/>
        </w:rPr>
        <w:t>Artigo 12 -</w:t>
      </w:r>
      <w:r>
        <w:rPr>
          <w:color w:val="auto"/>
          <w:sz w:val="22"/>
          <w:szCs w:val="22"/>
        </w:rPr>
        <w:t xml:space="preserve"> A prioridade de uso dos recursos hídricos deve ser estabelecida nos Planos de Bacias Hidrográficas.</w:t>
      </w:r>
    </w:p>
    <w:p w:rsidR="00AA2BA9" w:rsidRDefault="00AA2BA9" w:rsidP="00AA2BA9">
      <w:pPr>
        <w:pStyle w:val="Default"/>
        <w:jc w:val="both"/>
        <w:rPr>
          <w:color w:val="auto"/>
          <w:sz w:val="22"/>
          <w:szCs w:val="22"/>
        </w:rPr>
      </w:pPr>
      <w:r>
        <w:rPr>
          <w:color w:val="auto"/>
          <w:sz w:val="22"/>
          <w:szCs w:val="22"/>
        </w:rPr>
        <w:t>Parágrafo Único - O Conselho Estadual de Recursos Hídricos deve estabelecer prazo para que os Comitês de Bacia Hidrográfica atendam, em seus Planos de Bacias Hidrográficas, ao previsto no “caput” do artigo.</w:t>
      </w: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b/>
          <w:color w:val="auto"/>
          <w:sz w:val="22"/>
          <w:szCs w:val="22"/>
        </w:rPr>
        <w:t>Artigo 13 -</w:t>
      </w:r>
      <w:r>
        <w:rPr>
          <w:color w:val="auto"/>
          <w:sz w:val="22"/>
          <w:szCs w:val="22"/>
        </w:rPr>
        <w:t xml:space="preserve"> Fica estabelecida a seguinte prioridade de uso dos recursos hídricos, enquanto não houver cumprimento do previsto no artigo 12:</w:t>
      </w:r>
    </w:p>
    <w:p w:rsidR="00AA2BA9" w:rsidRDefault="00AA2BA9" w:rsidP="00AA2BA9">
      <w:pPr>
        <w:pStyle w:val="Default"/>
        <w:jc w:val="both"/>
        <w:rPr>
          <w:sz w:val="22"/>
          <w:szCs w:val="22"/>
        </w:rPr>
      </w:pPr>
      <w:r>
        <w:rPr>
          <w:sz w:val="22"/>
          <w:szCs w:val="22"/>
        </w:rPr>
        <w:t>I - consumo hum</w:t>
      </w:r>
      <w:r w:rsidR="000174E6">
        <w:rPr>
          <w:sz w:val="22"/>
          <w:szCs w:val="22"/>
        </w:rPr>
        <w:t xml:space="preserve">ano e </w:t>
      </w:r>
      <w:proofErr w:type="spellStart"/>
      <w:r w:rsidR="000174E6">
        <w:rPr>
          <w:sz w:val="22"/>
          <w:szCs w:val="22"/>
        </w:rPr>
        <w:t>dessedentação</w:t>
      </w:r>
      <w:proofErr w:type="spellEnd"/>
      <w:r w:rsidR="000174E6">
        <w:rPr>
          <w:sz w:val="22"/>
          <w:szCs w:val="22"/>
        </w:rPr>
        <w:t xml:space="preserve"> de animais;</w:t>
      </w:r>
    </w:p>
    <w:p w:rsidR="00AA2BA9" w:rsidRDefault="00AA2BA9" w:rsidP="00AA2BA9">
      <w:pPr>
        <w:pStyle w:val="Default"/>
        <w:jc w:val="both"/>
        <w:rPr>
          <w:sz w:val="22"/>
          <w:szCs w:val="22"/>
        </w:rPr>
      </w:pPr>
      <w:r>
        <w:rPr>
          <w:sz w:val="22"/>
          <w:szCs w:val="22"/>
        </w:rPr>
        <w:t>II - abastecimento de água à população;</w:t>
      </w:r>
    </w:p>
    <w:p w:rsidR="00AA2BA9" w:rsidRDefault="00AA2BA9" w:rsidP="00AA2BA9">
      <w:pPr>
        <w:pStyle w:val="Default"/>
        <w:jc w:val="both"/>
        <w:rPr>
          <w:sz w:val="22"/>
          <w:szCs w:val="22"/>
        </w:rPr>
      </w:pPr>
      <w:r>
        <w:rPr>
          <w:sz w:val="22"/>
          <w:szCs w:val="22"/>
        </w:rPr>
        <w:t xml:space="preserve">III - abastecimento de água para estabelecimentos industriais, comerciais e públicos em geral, situados em áreas urbanas, que se utilizam diretamente da rede pública; </w:t>
      </w:r>
    </w:p>
    <w:p w:rsidR="00AA2BA9" w:rsidRDefault="00AA2BA9" w:rsidP="00AA2BA9">
      <w:pPr>
        <w:pStyle w:val="Default"/>
        <w:jc w:val="both"/>
        <w:rPr>
          <w:sz w:val="22"/>
          <w:szCs w:val="22"/>
        </w:rPr>
      </w:pPr>
      <w:r>
        <w:rPr>
          <w:sz w:val="22"/>
          <w:szCs w:val="22"/>
        </w:rPr>
        <w:t>IV - atividades agrícolas em pequenas propriedades para produção de alimentos básicos, olericultura, fruticultur</w:t>
      </w:r>
      <w:r w:rsidR="000174E6">
        <w:rPr>
          <w:sz w:val="22"/>
          <w:szCs w:val="22"/>
        </w:rPr>
        <w:t>a e produção de mudas em geral;</w:t>
      </w:r>
    </w:p>
    <w:p w:rsidR="00AA2BA9" w:rsidRDefault="00AA2BA9" w:rsidP="00AA2BA9">
      <w:pPr>
        <w:pStyle w:val="Default"/>
        <w:jc w:val="both"/>
        <w:rPr>
          <w:sz w:val="22"/>
          <w:szCs w:val="22"/>
        </w:rPr>
      </w:pPr>
      <w:r>
        <w:rPr>
          <w:sz w:val="22"/>
          <w:szCs w:val="22"/>
        </w:rPr>
        <w:t>V - abastecimento industrial, para fins sanitários e</w:t>
      </w:r>
      <w:r w:rsidR="000174E6">
        <w:rPr>
          <w:sz w:val="22"/>
          <w:szCs w:val="22"/>
        </w:rPr>
        <w:t xml:space="preserve"> para a indústria de alimentos;</w:t>
      </w:r>
    </w:p>
    <w:p w:rsidR="00AA2BA9" w:rsidRDefault="000174E6" w:rsidP="00AA2BA9">
      <w:pPr>
        <w:pStyle w:val="Default"/>
        <w:jc w:val="both"/>
        <w:rPr>
          <w:sz w:val="22"/>
          <w:szCs w:val="22"/>
        </w:rPr>
      </w:pPr>
      <w:r>
        <w:rPr>
          <w:sz w:val="22"/>
          <w:szCs w:val="22"/>
        </w:rPr>
        <w:t>VI - aquicultura;</w:t>
      </w:r>
    </w:p>
    <w:p w:rsidR="00AA2BA9" w:rsidRDefault="00AA2BA9" w:rsidP="00AA2BA9">
      <w:pPr>
        <w:pStyle w:val="Default"/>
        <w:jc w:val="both"/>
        <w:rPr>
          <w:sz w:val="22"/>
          <w:szCs w:val="22"/>
        </w:rPr>
      </w:pPr>
      <w:r>
        <w:rPr>
          <w:sz w:val="22"/>
          <w:szCs w:val="22"/>
        </w:rPr>
        <w:t xml:space="preserve">VII - </w:t>
      </w:r>
      <w:r w:rsidR="00A72836">
        <w:rPr>
          <w:sz w:val="22"/>
          <w:szCs w:val="22"/>
        </w:rPr>
        <w:t>sistemas de irrigação coletiva;</w:t>
      </w:r>
    </w:p>
    <w:p w:rsidR="00AA2BA9" w:rsidRDefault="00AA2BA9" w:rsidP="00AA2BA9">
      <w:pPr>
        <w:pStyle w:val="Default"/>
        <w:jc w:val="both"/>
        <w:rPr>
          <w:sz w:val="22"/>
          <w:szCs w:val="22"/>
        </w:rPr>
      </w:pPr>
      <w:r>
        <w:rPr>
          <w:sz w:val="22"/>
          <w:szCs w:val="22"/>
        </w:rPr>
        <w:t xml:space="preserve">VIII - abastecimento industrial em geral, </w:t>
      </w:r>
      <w:r w:rsidR="00A72836">
        <w:rPr>
          <w:sz w:val="22"/>
          <w:szCs w:val="22"/>
        </w:rPr>
        <w:t>inclusive para a agroindústria;</w:t>
      </w:r>
    </w:p>
    <w:p w:rsidR="00AA2BA9" w:rsidRDefault="00AA2BA9" w:rsidP="00AA2BA9">
      <w:pPr>
        <w:pStyle w:val="Default"/>
        <w:jc w:val="both"/>
        <w:rPr>
          <w:sz w:val="22"/>
          <w:szCs w:val="22"/>
        </w:rPr>
      </w:pPr>
      <w:r>
        <w:rPr>
          <w:sz w:val="22"/>
          <w:szCs w:val="22"/>
        </w:rPr>
        <w:t>IX - irrigação de culturas agrícolas em geral, com prioridade para produtos de maior valor alimentar e tecn</w:t>
      </w:r>
      <w:r w:rsidR="000174E6">
        <w:rPr>
          <w:sz w:val="22"/>
          <w:szCs w:val="22"/>
        </w:rPr>
        <w:t>ologias avançadas de irrigação;</w:t>
      </w:r>
    </w:p>
    <w:p w:rsidR="00AA2BA9" w:rsidRDefault="00AA2BA9" w:rsidP="00AA2BA9">
      <w:pPr>
        <w:pStyle w:val="Default"/>
        <w:jc w:val="both"/>
        <w:rPr>
          <w:sz w:val="22"/>
          <w:szCs w:val="22"/>
        </w:rPr>
      </w:pPr>
      <w:r>
        <w:rPr>
          <w:sz w:val="22"/>
          <w:szCs w:val="22"/>
        </w:rPr>
        <w:t>X - geração de energia elétrica, inclusive para o suprimento de termoelétricas;</w:t>
      </w:r>
    </w:p>
    <w:p w:rsidR="00AA2BA9" w:rsidRDefault="00AA2BA9" w:rsidP="00AA2BA9">
      <w:pPr>
        <w:pStyle w:val="Default"/>
        <w:jc w:val="both"/>
        <w:rPr>
          <w:sz w:val="22"/>
          <w:szCs w:val="22"/>
        </w:rPr>
      </w:pPr>
      <w:r>
        <w:rPr>
          <w:sz w:val="22"/>
          <w:szCs w:val="22"/>
        </w:rPr>
        <w:t>XI - navegação fl</w:t>
      </w:r>
      <w:r w:rsidR="000174E6">
        <w:rPr>
          <w:sz w:val="22"/>
          <w:szCs w:val="22"/>
        </w:rPr>
        <w:t>uvial e transporte aquático;</w:t>
      </w:r>
    </w:p>
    <w:p w:rsidR="00AA2BA9" w:rsidRDefault="00AA2BA9" w:rsidP="00AA2BA9">
      <w:pPr>
        <w:pStyle w:val="Default"/>
        <w:jc w:val="both"/>
        <w:rPr>
          <w:sz w:val="22"/>
          <w:szCs w:val="22"/>
        </w:rPr>
      </w:pPr>
      <w:r>
        <w:rPr>
          <w:sz w:val="22"/>
          <w:szCs w:val="22"/>
        </w:rPr>
        <w:t>XII -</w:t>
      </w:r>
      <w:r w:rsidR="000174E6">
        <w:rPr>
          <w:sz w:val="22"/>
          <w:szCs w:val="22"/>
        </w:rPr>
        <w:t xml:space="preserve"> usos recreativos e esportivos;</w:t>
      </w:r>
    </w:p>
    <w:p w:rsidR="00AA2BA9" w:rsidRDefault="00AA2BA9" w:rsidP="00AA2BA9">
      <w:pPr>
        <w:pStyle w:val="Default"/>
        <w:jc w:val="both"/>
        <w:rPr>
          <w:sz w:val="22"/>
          <w:szCs w:val="22"/>
        </w:rPr>
      </w:pPr>
      <w:r>
        <w:rPr>
          <w:sz w:val="22"/>
          <w:szCs w:val="22"/>
        </w:rPr>
        <w:t>XIII - desmonte hidráuli</w:t>
      </w:r>
      <w:r w:rsidR="000174E6">
        <w:rPr>
          <w:sz w:val="22"/>
          <w:szCs w:val="22"/>
        </w:rPr>
        <w:t>co e na indústria da mineração;</w:t>
      </w:r>
    </w:p>
    <w:p w:rsidR="00AA2BA9" w:rsidRDefault="00AA2BA9" w:rsidP="00AA2BA9">
      <w:pPr>
        <w:pStyle w:val="Default"/>
        <w:jc w:val="both"/>
        <w:rPr>
          <w:sz w:val="22"/>
          <w:szCs w:val="22"/>
        </w:rPr>
      </w:pPr>
      <w:r>
        <w:rPr>
          <w:sz w:val="22"/>
          <w:szCs w:val="22"/>
        </w:rPr>
        <w:t>XIV - diluição, assimilação e transporte de efluentes urbanos, industriais e agrícolas tratados e que atendam às condições, padrões e exigências estabelecidas nas normas ambientais.</w:t>
      </w:r>
    </w:p>
    <w:p w:rsidR="00AA2BA9" w:rsidRDefault="00AA2BA9" w:rsidP="00AA2BA9">
      <w:pPr>
        <w:pStyle w:val="Default"/>
        <w:jc w:val="both"/>
        <w:rPr>
          <w:sz w:val="22"/>
          <w:szCs w:val="22"/>
        </w:rPr>
      </w:pPr>
      <w:r>
        <w:rPr>
          <w:sz w:val="22"/>
          <w:szCs w:val="22"/>
        </w:rPr>
        <w:t>§ 1º - As prioridades de uso de recursos hídricos previstas nos incisos I e II deste artigo não podem ser alteradas pelos Planos de Bacias Hidrográficas.</w:t>
      </w:r>
    </w:p>
    <w:p w:rsidR="00AA2BA9" w:rsidRDefault="00AA2BA9" w:rsidP="00AA2BA9">
      <w:pPr>
        <w:pStyle w:val="Default"/>
        <w:jc w:val="both"/>
        <w:rPr>
          <w:sz w:val="22"/>
          <w:szCs w:val="22"/>
        </w:rPr>
      </w:pPr>
      <w:r>
        <w:rPr>
          <w:sz w:val="22"/>
          <w:szCs w:val="22"/>
        </w:rPr>
        <w:t>§ 2º - Em situações de escassez hídrica, as concessionárias dos serviços de abastecimento de água, conforme legislação pertinente</w:t>
      </w:r>
      <w:proofErr w:type="gramStart"/>
      <w:r>
        <w:rPr>
          <w:sz w:val="22"/>
          <w:szCs w:val="22"/>
        </w:rPr>
        <w:t>, devem</w:t>
      </w:r>
      <w:proofErr w:type="gramEnd"/>
      <w:r>
        <w:rPr>
          <w:sz w:val="22"/>
          <w:szCs w:val="22"/>
        </w:rPr>
        <w:t xml:space="preserve"> estabelecer, em seus planos de contingência, dotações específicas para atender as necessidades do suprimento doméstico e das instalações de saúde e de segurança pública.</w:t>
      </w:r>
    </w:p>
    <w:p w:rsidR="00AA2BA9" w:rsidRDefault="00AA2BA9" w:rsidP="00AA2BA9">
      <w:pPr>
        <w:pStyle w:val="Default"/>
        <w:jc w:val="both"/>
        <w:rPr>
          <w:sz w:val="22"/>
          <w:szCs w:val="22"/>
        </w:rPr>
      </w:pPr>
    </w:p>
    <w:p w:rsidR="00AA2BA9" w:rsidRDefault="00AA2BA9" w:rsidP="00AA2BA9">
      <w:pPr>
        <w:pStyle w:val="Default"/>
        <w:jc w:val="both"/>
        <w:rPr>
          <w:sz w:val="22"/>
          <w:szCs w:val="22"/>
        </w:rPr>
      </w:pPr>
      <w:r>
        <w:rPr>
          <w:b/>
          <w:sz w:val="22"/>
          <w:szCs w:val="22"/>
        </w:rPr>
        <w:t>Artigo 14</w:t>
      </w:r>
      <w:r>
        <w:rPr>
          <w:b/>
          <w:color w:val="0070C0"/>
          <w:sz w:val="22"/>
          <w:szCs w:val="22"/>
        </w:rPr>
        <w:t xml:space="preserve"> </w:t>
      </w:r>
      <w:r>
        <w:rPr>
          <w:b/>
          <w:sz w:val="22"/>
          <w:szCs w:val="22"/>
        </w:rPr>
        <w:t>-</w:t>
      </w:r>
      <w:r>
        <w:rPr>
          <w:sz w:val="22"/>
          <w:szCs w:val="22"/>
        </w:rPr>
        <w:t xml:space="preserve"> Quando o uso ou a interferência no recurso hídrico depender de outorga ou de licenciamento ambiental, as autoridades competentes devem considerar</w:t>
      </w:r>
      <w:r>
        <w:rPr>
          <w:color w:val="auto"/>
          <w:sz w:val="22"/>
          <w:szCs w:val="22"/>
        </w:rPr>
        <w:t>:</w:t>
      </w:r>
    </w:p>
    <w:p w:rsidR="00AA2BA9" w:rsidRDefault="00AA2BA9" w:rsidP="00AA2BA9">
      <w:pPr>
        <w:pStyle w:val="Default"/>
        <w:jc w:val="both"/>
        <w:rPr>
          <w:sz w:val="22"/>
          <w:szCs w:val="22"/>
        </w:rPr>
      </w:pPr>
      <w:r>
        <w:rPr>
          <w:sz w:val="22"/>
          <w:szCs w:val="22"/>
        </w:rPr>
        <w:t>I - as metas de qualidade e quantidade, estabelecidas no Plano de Bacia Hidrográfica;</w:t>
      </w:r>
    </w:p>
    <w:p w:rsidR="00AA2BA9" w:rsidRDefault="00AA2BA9" w:rsidP="00AA2BA9">
      <w:pPr>
        <w:pStyle w:val="Default"/>
        <w:jc w:val="both"/>
        <w:rPr>
          <w:sz w:val="22"/>
          <w:szCs w:val="22"/>
        </w:rPr>
      </w:pPr>
      <w:r>
        <w:rPr>
          <w:sz w:val="22"/>
          <w:szCs w:val="22"/>
        </w:rPr>
        <w:t>II - as prioridades de uso, em conformidade com o estabelecido nos artigos 12 e 13;</w:t>
      </w:r>
    </w:p>
    <w:p w:rsidR="00AA2BA9" w:rsidRDefault="00AA2BA9" w:rsidP="00AA2BA9">
      <w:pPr>
        <w:pStyle w:val="Default"/>
        <w:jc w:val="both"/>
        <w:rPr>
          <w:sz w:val="22"/>
          <w:szCs w:val="22"/>
        </w:rPr>
      </w:pPr>
      <w:r>
        <w:rPr>
          <w:sz w:val="22"/>
          <w:szCs w:val="22"/>
        </w:rPr>
        <w:t>III - a vazão de referência utilizada no cálculo da disponibilidade hídrica da bacia hidrográfica.</w:t>
      </w:r>
    </w:p>
    <w:p w:rsidR="00AA2BA9" w:rsidRDefault="00AA2BA9" w:rsidP="00AA2BA9">
      <w:pPr>
        <w:pStyle w:val="Default"/>
        <w:jc w:val="both"/>
        <w:rPr>
          <w:sz w:val="22"/>
          <w:szCs w:val="22"/>
        </w:rPr>
      </w:pPr>
      <w:r>
        <w:rPr>
          <w:sz w:val="22"/>
          <w:szCs w:val="22"/>
        </w:rPr>
        <w:t>§ 1º - As autoridades responsáveis pela outorga e licenciamento ambiental devem observar a vazão de referência proposta nos planos de bacias hidrográficas e aprovadas pelo CRH.</w:t>
      </w:r>
    </w:p>
    <w:p w:rsidR="00AA2BA9" w:rsidRDefault="00AA2BA9" w:rsidP="00AA2BA9">
      <w:pPr>
        <w:pStyle w:val="Default"/>
        <w:jc w:val="both"/>
        <w:rPr>
          <w:sz w:val="22"/>
          <w:szCs w:val="22"/>
        </w:rPr>
      </w:pPr>
      <w:r>
        <w:rPr>
          <w:sz w:val="22"/>
          <w:szCs w:val="22"/>
        </w:rPr>
        <w:t>§ 2º - Na ausência de critérios para análise de outorgas de recursos hídricos e licenciamento ambiental nos planos de bacias hidrográficas, seu estabelecimento cabe às autoridades competentes.</w:t>
      </w:r>
    </w:p>
    <w:p w:rsidR="00AA2BA9" w:rsidRDefault="00AA2BA9" w:rsidP="00AA2BA9">
      <w:pPr>
        <w:pStyle w:val="Default"/>
        <w:jc w:val="both"/>
        <w:rPr>
          <w:color w:val="auto"/>
          <w:sz w:val="22"/>
          <w:szCs w:val="22"/>
        </w:rPr>
      </w:pPr>
    </w:p>
    <w:p w:rsidR="00AA2BA9" w:rsidRDefault="00AA2BA9" w:rsidP="00AA2BA9">
      <w:pPr>
        <w:pStyle w:val="Default"/>
        <w:jc w:val="both"/>
        <w:rPr>
          <w:sz w:val="22"/>
          <w:szCs w:val="22"/>
        </w:rPr>
      </w:pPr>
      <w:r>
        <w:rPr>
          <w:b/>
          <w:color w:val="auto"/>
          <w:sz w:val="22"/>
          <w:szCs w:val="22"/>
        </w:rPr>
        <w:t xml:space="preserve">Artigo 15 - </w:t>
      </w:r>
      <w:r>
        <w:rPr>
          <w:color w:val="auto"/>
          <w:sz w:val="22"/>
          <w:szCs w:val="22"/>
        </w:rPr>
        <w:t xml:space="preserve">O Plano de Bacia Hidrográfica deve elaborar o balanço hídrico, indicando a criticidade da bacia ou </w:t>
      </w:r>
      <w:proofErr w:type="spellStart"/>
      <w:r>
        <w:rPr>
          <w:color w:val="auto"/>
          <w:sz w:val="22"/>
          <w:szCs w:val="22"/>
        </w:rPr>
        <w:t>sub-bacia</w:t>
      </w:r>
      <w:proofErr w:type="spellEnd"/>
      <w:r>
        <w:rPr>
          <w:color w:val="auto"/>
          <w:sz w:val="22"/>
          <w:szCs w:val="22"/>
        </w:rPr>
        <w:t xml:space="preserve"> hidrográfica, trecho de rio, aquífero ou porção de aquífero, bem como a proposição de gerenciamento especial, considerando-se:</w:t>
      </w:r>
      <w:r>
        <w:rPr>
          <w:sz w:val="22"/>
          <w:szCs w:val="22"/>
        </w:rPr>
        <w:t xml:space="preserve"> </w:t>
      </w:r>
    </w:p>
    <w:p w:rsidR="00AA2BA9" w:rsidRDefault="00AA2BA9" w:rsidP="00AA2BA9">
      <w:pPr>
        <w:pStyle w:val="Default"/>
        <w:jc w:val="both"/>
        <w:rPr>
          <w:sz w:val="22"/>
          <w:szCs w:val="22"/>
        </w:rPr>
      </w:pPr>
      <w:r>
        <w:rPr>
          <w:sz w:val="22"/>
          <w:szCs w:val="22"/>
        </w:rPr>
        <w:t>I - a possibilidade da realização de ajustes e adaptações dos respectivos atos de outorga;</w:t>
      </w:r>
    </w:p>
    <w:p w:rsidR="00AA2BA9" w:rsidRDefault="00AA2BA9" w:rsidP="00AA2BA9">
      <w:pPr>
        <w:pStyle w:val="Default"/>
        <w:jc w:val="both"/>
        <w:rPr>
          <w:sz w:val="22"/>
          <w:szCs w:val="22"/>
        </w:rPr>
      </w:pPr>
      <w:r>
        <w:rPr>
          <w:sz w:val="22"/>
          <w:szCs w:val="22"/>
        </w:rPr>
        <w:t>II - adoção de cenários hidrológicos críticos para os quais devem ser indicadas restrições de uso, incluindo suspensão temporária da emissão de novas outorgas, redução de vazões outorgadas e</w:t>
      </w:r>
      <w:r w:rsidR="000174E6">
        <w:rPr>
          <w:sz w:val="22"/>
          <w:szCs w:val="22"/>
        </w:rPr>
        <w:t xml:space="preserve"> demais disposições aplicáveis;</w:t>
      </w:r>
    </w:p>
    <w:p w:rsidR="00AA2BA9" w:rsidRDefault="00AA2BA9" w:rsidP="00AA2BA9">
      <w:pPr>
        <w:pStyle w:val="Default"/>
        <w:jc w:val="both"/>
        <w:rPr>
          <w:sz w:val="22"/>
          <w:szCs w:val="22"/>
        </w:rPr>
      </w:pPr>
      <w:r>
        <w:rPr>
          <w:sz w:val="22"/>
          <w:szCs w:val="22"/>
        </w:rPr>
        <w:t>III - o monitoramento da quantidade e da qualidade dos recursos hídricos, de forma a permitir previsões que orientem a restrição da vazão outorgada ou medidas especiais de controle de derivações de águas e de lançamento de efluentes;</w:t>
      </w:r>
    </w:p>
    <w:p w:rsidR="00AA2BA9" w:rsidRDefault="00AA2BA9" w:rsidP="00AA2BA9">
      <w:pPr>
        <w:pStyle w:val="Default"/>
        <w:jc w:val="both"/>
        <w:rPr>
          <w:sz w:val="22"/>
          <w:szCs w:val="22"/>
        </w:rPr>
      </w:pPr>
      <w:r>
        <w:rPr>
          <w:sz w:val="22"/>
          <w:szCs w:val="22"/>
        </w:rPr>
        <w:t>IV - a constituição de comissões de usuários, no âmbito dos Comitês de Bacias, supervisionadas pelas entidades estaduais de gestão dos recursos hídricos, para o estabelecimento, em comum acordo, de regras de operação das captações e lançamentos;</w:t>
      </w:r>
    </w:p>
    <w:p w:rsidR="00AA2BA9" w:rsidRDefault="00AA2BA9" w:rsidP="00AA2BA9">
      <w:pPr>
        <w:pStyle w:val="Default"/>
        <w:jc w:val="both"/>
        <w:rPr>
          <w:sz w:val="22"/>
          <w:szCs w:val="22"/>
        </w:rPr>
      </w:pPr>
      <w:r>
        <w:rPr>
          <w:sz w:val="22"/>
          <w:szCs w:val="22"/>
        </w:rPr>
        <w:t>V - a obrigatoriedade de implantação, pelos usuários, de programas de racionalização do uso de recursos hídricos, com metas propostas pelos Comitês de Bacias e estabelecidas pelas entidades estaduais responsáveis pelos recursos hídricos.</w:t>
      </w:r>
    </w:p>
    <w:p w:rsidR="00AA2BA9" w:rsidRDefault="00AA2BA9" w:rsidP="00AA2BA9">
      <w:pPr>
        <w:pStyle w:val="Default"/>
        <w:jc w:val="both"/>
        <w:rPr>
          <w:sz w:val="22"/>
          <w:szCs w:val="22"/>
        </w:rPr>
      </w:pPr>
      <w:r>
        <w:rPr>
          <w:sz w:val="22"/>
          <w:szCs w:val="22"/>
        </w:rPr>
        <w:t xml:space="preserve">VI - a existência de associações ou cooperativas de irrigantes, que devem ter preferência na outorga de direito de uso dos recursos hídricos, sendo facultada a </w:t>
      </w:r>
      <w:proofErr w:type="spellStart"/>
      <w:r>
        <w:rPr>
          <w:sz w:val="22"/>
          <w:szCs w:val="22"/>
        </w:rPr>
        <w:t>subrogação</w:t>
      </w:r>
      <w:proofErr w:type="spellEnd"/>
      <w:r>
        <w:rPr>
          <w:sz w:val="22"/>
          <w:szCs w:val="22"/>
        </w:rPr>
        <w:t xml:space="preserve"> de cotas de água entre os associados ou cooperados.</w:t>
      </w:r>
    </w:p>
    <w:p w:rsidR="00AA2BA9" w:rsidRPr="000174E6" w:rsidRDefault="00AA2BA9" w:rsidP="00AA2BA9">
      <w:pPr>
        <w:pStyle w:val="Default"/>
        <w:jc w:val="both"/>
        <w:rPr>
          <w:color w:val="auto"/>
          <w:sz w:val="22"/>
          <w:szCs w:val="22"/>
        </w:rPr>
      </w:pPr>
      <w:r>
        <w:rPr>
          <w:sz w:val="22"/>
          <w:szCs w:val="22"/>
        </w:rPr>
        <w:t>§ 1º</w:t>
      </w:r>
      <w:r>
        <w:rPr>
          <w:color w:val="auto"/>
          <w:sz w:val="22"/>
          <w:szCs w:val="22"/>
        </w:rPr>
        <w:t xml:space="preserve"> S</w:t>
      </w:r>
      <w:r>
        <w:rPr>
          <w:sz w:val="22"/>
          <w:szCs w:val="22"/>
        </w:rPr>
        <w:t xml:space="preserve">erá considerada crítica </w:t>
      </w:r>
      <w:proofErr w:type="gramStart"/>
      <w:r>
        <w:rPr>
          <w:sz w:val="22"/>
          <w:szCs w:val="22"/>
        </w:rPr>
        <w:t>a</w:t>
      </w:r>
      <w:proofErr w:type="gramEnd"/>
      <w:r>
        <w:rPr>
          <w:sz w:val="22"/>
          <w:szCs w:val="22"/>
        </w:rPr>
        <w:t xml:space="preserve"> bacia ou </w:t>
      </w:r>
      <w:proofErr w:type="spellStart"/>
      <w:r>
        <w:rPr>
          <w:sz w:val="22"/>
          <w:szCs w:val="22"/>
        </w:rPr>
        <w:t>sub-bacia</w:t>
      </w:r>
      <w:proofErr w:type="spellEnd"/>
      <w:r>
        <w:rPr>
          <w:sz w:val="22"/>
          <w:szCs w:val="22"/>
        </w:rPr>
        <w:t xml:space="preserve"> hidrográfica para a qual a somatória das </w:t>
      </w:r>
      <w:r>
        <w:rPr>
          <w:color w:val="auto"/>
          <w:sz w:val="22"/>
          <w:szCs w:val="22"/>
        </w:rPr>
        <w:t xml:space="preserve">demandas de uso consuntivo superarem a disponibilidade de referência estabelecida no Plano de Bacia </w:t>
      </w:r>
      <w:r w:rsidRPr="000174E6">
        <w:rPr>
          <w:color w:val="auto"/>
          <w:sz w:val="22"/>
          <w:szCs w:val="22"/>
        </w:rPr>
        <w:t>Hidrográfica.</w:t>
      </w:r>
    </w:p>
    <w:p w:rsidR="00AA2BA9" w:rsidRDefault="00AA2BA9" w:rsidP="00AA2BA9">
      <w:pPr>
        <w:pStyle w:val="Default"/>
        <w:jc w:val="both"/>
        <w:rPr>
          <w:b/>
          <w:color w:val="auto"/>
          <w:sz w:val="22"/>
          <w:szCs w:val="22"/>
        </w:rPr>
      </w:pPr>
      <w:r>
        <w:rPr>
          <w:sz w:val="22"/>
          <w:szCs w:val="22"/>
        </w:rPr>
        <w:t>§ 2º</w:t>
      </w:r>
      <w:r>
        <w:rPr>
          <w:color w:val="auto"/>
          <w:sz w:val="22"/>
          <w:szCs w:val="22"/>
        </w:rPr>
        <w:t xml:space="preserve"> A definição de bacia ou </w:t>
      </w:r>
      <w:proofErr w:type="spellStart"/>
      <w:r>
        <w:rPr>
          <w:color w:val="auto"/>
          <w:sz w:val="22"/>
          <w:szCs w:val="22"/>
        </w:rPr>
        <w:t>sub-bacia</w:t>
      </w:r>
      <w:proofErr w:type="spellEnd"/>
      <w:r>
        <w:rPr>
          <w:color w:val="auto"/>
          <w:sz w:val="22"/>
          <w:szCs w:val="22"/>
        </w:rPr>
        <w:t xml:space="preserve"> hidrográfica critica deverá ser deliberada pelo CBH e aprovada pelo CRH, após manifestação do CORHI.</w:t>
      </w:r>
    </w:p>
    <w:p w:rsidR="00AA2BA9" w:rsidRDefault="00AA2BA9" w:rsidP="00AA2BA9">
      <w:pPr>
        <w:pStyle w:val="Default"/>
        <w:jc w:val="both"/>
        <w:rPr>
          <w:color w:val="auto"/>
          <w:sz w:val="22"/>
          <w:szCs w:val="22"/>
        </w:rPr>
      </w:pPr>
      <w:r>
        <w:rPr>
          <w:sz w:val="22"/>
          <w:szCs w:val="22"/>
        </w:rPr>
        <w:t>§ 3º - Os Comitês de Bacias Hidrográficas poderão propor, em articulação com o CORHI, outros critérios de criticidade</w:t>
      </w:r>
      <w:r>
        <w:rPr>
          <w:color w:val="auto"/>
          <w:sz w:val="22"/>
          <w:szCs w:val="22"/>
        </w:rPr>
        <w:t xml:space="preserve"> hídrica</w:t>
      </w:r>
      <w:r>
        <w:rPr>
          <w:b/>
          <w:sz w:val="22"/>
          <w:szCs w:val="22"/>
        </w:rPr>
        <w:t>,</w:t>
      </w:r>
      <w:r>
        <w:rPr>
          <w:sz w:val="22"/>
          <w:szCs w:val="22"/>
        </w:rPr>
        <w:t xml:space="preserve"> </w:t>
      </w:r>
      <w:r>
        <w:rPr>
          <w:color w:val="auto"/>
          <w:sz w:val="22"/>
          <w:szCs w:val="22"/>
        </w:rPr>
        <w:t>devendo ser aprovados pelo CRH e considerados pelas respectivas autoridades competentes.</w:t>
      </w:r>
    </w:p>
    <w:p w:rsidR="00AA2BA9" w:rsidRDefault="00AA2BA9" w:rsidP="00AA2BA9">
      <w:pPr>
        <w:pStyle w:val="Default"/>
        <w:jc w:val="both"/>
        <w:rPr>
          <w:color w:val="auto"/>
          <w:sz w:val="22"/>
          <w:szCs w:val="22"/>
        </w:rPr>
      </w:pPr>
      <w:r>
        <w:rPr>
          <w:sz w:val="22"/>
          <w:szCs w:val="22"/>
        </w:rPr>
        <w:t xml:space="preserve">§ 4º - O gerenciamento especial, a que se refere o caput deste artigo, compreende o conjunto de procedimentos aplicáveis a bacias ou </w:t>
      </w:r>
      <w:proofErr w:type="spellStart"/>
      <w:r>
        <w:rPr>
          <w:sz w:val="22"/>
          <w:szCs w:val="22"/>
        </w:rPr>
        <w:t>sub-bacias</w:t>
      </w:r>
      <w:proofErr w:type="spellEnd"/>
      <w:r>
        <w:rPr>
          <w:sz w:val="22"/>
          <w:szCs w:val="22"/>
        </w:rPr>
        <w:t xml:space="preserve"> críticas ou em situações de escassez, abrangendo, entre outros: restrições de uso; medidas de controle de derivações de água e de lançamento de efluentes; regras de operação de reservatórios e estruturas hidráulicas; e ações de racionalização do uso dos recursos hídricos.</w:t>
      </w:r>
    </w:p>
    <w:p w:rsidR="00AA2BA9" w:rsidRDefault="00AA2BA9" w:rsidP="00AA2BA9">
      <w:pPr>
        <w:pStyle w:val="Default"/>
        <w:jc w:val="both"/>
        <w:rPr>
          <w:sz w:val="22"/>
          <w:szCs w:val="22"/>
        </w:rPr>
      </w:pPr>
    </w:p>
    <w:p w:rsidR="00AA2BA9" w:rsidRDefault="00AA2BA9" w:rsidP="00AA2BA9">
      <w:pPr>
        <w:pStyle w:val="Default"/>
        <w:jc w:val="both"/>
        <w:rPr>
          <w:sz w:val="22"/>
          <w:szCs w:val="22"/>
        </w:rPr>
      </w:pPr>
      <w:r>
        <w:rPr>
          <w:b/>
          <w:sz w:val="22"/>
          <w:szCs w:val="22"/>
        </w:rPr>
        <w:t xml:space="preserve">Artigo 16 - </w:t>
      </w:r>
      <w:r>
        <w:rPr>
          <w:sz w:val="22"/>
          <w:szCs w:val="22"/>
        </w:rPr>
        <w:t xml:space="preserve">Nas bacias ou </w:t>
      </w:r>
      <w:proofErr w:type="spellStart"/>
      <w:r>
        <w:rPr>
          <w:sz w:val="22"/>
          <w:szCs w:val="22"/>
        </w:rPr>
        <w:t>sub-bacias</w:t>
      </w:r>
      <w:proofErr w:type="spellEnd"/>
      <w:r>
        <w:rPr>
          <w:sz w:val="22"/>
          <w:szCs w:val="22"/>
        </w:rPr>
        <w:t xml:space="preserve"> </w:t>
      </w:r>
      <w:proofErr w:type="gramStart"/>
      <w:r>
        <w:rPr>
          <w:sz w:val="22"/>
          <w:szCs w:val="22"/>
        </w:rPr>
        <w:t>hidrográficas onde houver grande concentração de usuários de águas, conflitos</w:t>
      </w:r>
      <w:r>
        <w:rPr>
          <w:color w:val="0070C0"/>
          <w:sz w:val="22"/>
          <w:szCs w:val="22"/>
        </w:rPr>
        <w:t>,</w:t>
      </w:r>
      <w:r>
        <w:rPr>
          <w:sz w:val="22"/>
          <w:szCs w:val="22"/>
        </w:rPr>
        <w:t xml:space="preserve"> potenciais ou instalados</w:t>
      </w:r>
      <w:r>
        <w:rPr>
          <w:color w:val="0070C0"/>
          <w:sz w:val="22"/>
          <w:szCs w:val="22"/>
        </w:rPr>
        <w:t>,</w:t>
      </w:r>
      <w:r>
        <w:rPr>
          <w:sz w:val="22"/>
          <w:szCs w:val="22"/>
        </w:rPr>
        <w:t xml:space="preserve"> em termos de quantidade ou qualidade</w:t>
      </w:r>
      <w:proofErr w:type="gramEnd"/>
      <w:r>
        <w:rPr>
          <w:sz w:val="22"/>
          <w:szCs w:val="22"/>
        </w:rPr>
        <w:t>, o Estado incentivará a organização e o funcionamento de associaçõ</w:t>
      </w:r>
      <w:r w:rsidR="000174E6">
        <w:rPr>
          <w:sz w:val="22"/>
          <w:szCs w:val="22"/>
        </w:rPr>
        <w:t>es ou cooperativas de usuários.</w:t>
      </w:r>
    </w:p>
    <w:p w:rsidR="00AA2BA9" w:rsidRDefault="00AA2BA9" w:rsidP="00AA2BA9">
      <w:pPr>
        <w:pStyle w:val="Default"/>
        <w:jc w:val="both"/>
        <w:rPr>
          <w:sz w:val="22"/>
          <w:szCs w:val="22"/>
        </w:rPr>
      </w:pPr>
      <w:r>
        <w:rPr>
          <w:sz w:val="22"/>
          <w:szCs w:val="22"/>
        </w:rPr>
        <w:t xml:space="preserve">Parágrafo único - O Estado, em articulação com os Comitês de Bacias Hidrográficas, poderá promover convênios, termos de cooperação técnica, ou outros instrumentos de parceria com as entidades referidas no caput, com objetivos específicos, de acordo com as peculiaridades das bacias ou </w:t>
      </w:r>
      <w:proofErr w:type="spellStart"/>
      <w:r>
        <w:rPr>
          <w:sz w:val="22"/>
          <w:szCs w:val="22"/>
        </w:rPr>
        <w:t>sub-bacias</w:t>
      </w:r>
      <w:proofErr w:type="spellEnd"/>
      <w:r>
        <w:rPr>
          <w:sz w:val="22"/>
          <w:szCs w:val="22"/>
        </w:rPr>
        <w:t>.</w:t>
      </w:r>
    </w:p>
    <w:p w:rsidR="00AA2BA9" w:rsidRDefault="00AA2BA9" w:rsidP="00AA2BA9">
      <w:pPr>
        <w:pStyle w:val="Default"/>
        <w:jc w:val="both"/>
        <w:rPr>
          <w:sz w:val="22"/>
          <w:szCs w:val="22"/>
        </w:rPr>
      </w:pPr>
    </w:p>
    <w:p w:rsidR="0016103D" w:rsidRDefault="0016103D" w:rsidP="00AA2BA9">
      <w:pPr>
        <w:pStyle w:val="Default"/>
        <w:jc w:val="center"/>
        <w:rPr>
          <w:b/>
          <w:color w:val="auto"/>
          <w:sz w:val="22"/>
          <w:szCs w:val="22"/>
        </w:rPr>
      </w:pPr>
    </w:p>
    <w:p w:rsidR="00AA2BA9" w:rsidRDefault="00AA2BA9" w:rsidP="00AA2BA9">
      <w:pPr>
        <w:pStyle w:val="Default"/>
        <w:jc w:val="center"/>
        <w:rPr>
          <w:b/>
          <w:color w:val="auto"/>
          <w:sz w:val="22"/>
          <w:szCs w:val="22"/>
        </w:rPr>
      </w:pPr>
      <w:r>
        <w:rPr>
          <w:b/>
          <w:color w:val="auto"/>
          <w:sz w:val="22"/>
          <w:szCs w:val="22"/>
        </w:rPr>
        <w:t>Do Plano Estadual de Recursos Hídricos</w:t>
      </w: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b/>
          <w:color w:val="auto"/>
          <w:sz w:val="22"/>
          <w:szCs w:val="22"/>
        </w:rPr>
        <w:t>Artigo 17 -</w:t>
      </w:r>
      <w:r>
        <w:rPr>
          <w:color w:val="auto"/>
          <w:sz w:val="22"/>
          <w:szCs w:val="22"/>
        </w:rPr>
        <w:t xml:space="preserve"> Compete ao Conselho Estadual de Recursos Hídricos </w:t>
      </w:r>
      <w:proofErr w:type="gramStart"/>
      <w:r>
        <w:rPr>
          <w:color w:val="auto"/>
          <w:sz w:val="22"/>
          <w:szCs w:val="22"/>
        </w:rPr>
        <w:t>deliberar</w:t>
      </w:r>
      <w:proofErr w:type="gramEnd"/>
      <w:r>
        <w:rPr>
          <w:color w:val="auto"/>
          <w:sz w:val="22"/>
          <w:szCs w:val="22"/>
        </w:rPr>
        <w:t xml:space="preserve"> acerca do detalhamento do conteúdo técnico a ser abordado no Plano Estadual de Recursos Hídricos - PERH.</w:t>
      </w:r>
    </w:p>
    <w:p w:rsidR="00AA2BA9" w:rsidRDefault="00AA2BA9" w:rsidP="00AA2BA9">
      <w:pPr>
        <w:pStyle w:val="Default"/>
        <w:jc w:val="both"/>
        <w:rPr>
          <w:color w:val="auto"/>
          <w:sz w:val="22"/>
          <w:szCs w:val="22"/>
        </w:rPr>
      </w:pPr>
      <w:r>
        <w:rPr>
          <w:color w:val="auto"/>
          <w:sz w:val="22"/>
          <w:szCs w:val="22"/>
        </w:rPr>
        <w:t>Parágrafo Único - O detalhamento mencionado no caput deve incluir a consolidação dos programas, ações e metas do PPA, dos PBH e demais planos setoriais nos PDC do PERH.</w:t>
      </w: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b/>
          <w:color w:val="auto"/>
          <w:sz w:val="22"/>
          <w:szCs w:val="22"/>
        </w:rPr>
        <w:t>Artigo 18 -</w:t>
      </w:r>
      <w:r>
        <w:rPr>
          <w:color w:val="auto"/>
          <w:sz w:val="22"/>
          <w:szCs w:val="22"/>
        </w:rPr>
        <w:t xml:space="preserve"> As diretrizes e necessidades financeiras para elaboração e </w:t>
      </w:r>
      <w:proofErr w:type="gramStart"/>
      <w:r>
        <w:rPr>
          <w:color w:val="auto"/>
          <w:sz w:val="22"/>
          <w:szCs w:val="22"/>
        </w:rPr>
        <w:t>implementação</w:t>
      </w:r>
      <w:proofErr w:type="gramEnd"/>
      <w:r>
        <w:rPr>
          <w:color w:val="auto"/>
          <w:sz w:val="22"/>
          <w:szCs w:val="22"/>
        </w:rPr>
        <w:t xml:space="preserve"> do Plano Estadual de Recursos Hídricos - PERH devem constar das leis sobre o plano plurianual, diretrizes orçamentárias e orçamento anual do Estado.</w:t>
      </w:r>
    </w:p>
    <w:p w:rsidR="00AA2BA9" w:rsidRDefault="00AA2BA9" w:rsidP="00AA2BA9">
      <w:pPr>
        <w:pStyle w:val="Default"/>
        <w:jc w:val="both"/>
        <w:rPr>
          <w:color w:val="auto"/>
          <w:sz w:val="22"/>
          <w:szCs w:val="22"/>
        </w:rPr>
      </w:pPr>
      <w:r>
        <w:rPr>
          <w:color w:val="auto"/>
          <w:sz w:val="22"/>
          <w:szCs w:val="22"/>
        </w:rPr>
        <w:t>Parágrafo Único - Os Relatórios de Situação dos Recursos Hídricos devem trazer propostas de ajustes ao PERH, a serem incorporadas aos projetos de lei de diretrizes orçamentárias e de orçamento anual.</w:t>
      </w:r>
    </w:p>
    <w:p w:rsidR="00AA2BA9" w:rsidRDefault="00AA2BA9" w:rsidP="00AA2BA9">
      <w:pPr>
        <w:pStyle w:val="Default"/>
        <w:jc w:val="both"/>
        <w:rPr>
          <w:color w:val="auto"/>
          <w:sz w:val="22"/>
          <w:szCs w:val="22"/>
        </w:rPr>
      </w:pPr>
    </w:p>
    <w:p w:rsidR="00AA2BA9" w:rsidRDefault="00AA2BA9" w:rsidP="00AA2BA9">
      <w:pPr>
        <w:pStyle w:val="Default"/>
        <w:jc w:val="both"/>
        <w:rPr>
          <w:sz w:val="22"/>
          <w:szCs w:val="22"/>
        </w:rPr>
      </w:pPr>
      <w:r>
        <w:rPr>
          <w:b/>
          <w:sz w:val="22"/>
          <w:szCs w:val="22"/>
        </w:rPr>
        <w:t>Artigo 19 -</w:t>
      </w:r>
      <w:r>
        <w:rPr>
          <w:sz w:val="22"/>
          <w:szCs w:val="22"/>
        </w:rPr>
        <w:t xml:space="preserve"> Os investimentos necessários à </w:t>
      </w:r>
      <w:proofErr w:type="gramStart"/>
      <w:r>
        <w:rPr>
          <w:sz w:val="22"/>
          <w:szCs w:val="22"/>
        </w:rPr>
        <w:t>implementação</w:t>
      </w:r>
      <w:proofErr w:type="gramEnd"/>
      <w:r>
        <w:rPr>
          <w:sz w:val="22"/>
          <w:szCs w:val="22"/>
        </w:rPr>
        <w:t xml:space="preserve"> do Plano deverão ser viabilizados por intermédio de múltiplas fontes de recursos, mediante articulação técnica, financeira e institucional entre o Estado de São Paulo, a União, Estados vizinhos, Municípios e entidades nacionais e internacionais de fomento e cooperação, incluindo a iniciativa privada e demais agentes.</w:t>
      </w:r>
    </w:p>
    <w:p w:rsidR="00AA2BA9" w:rsidRDefault="00AA2BA9" w:rsidP="00AA2BA9">
      <w:pPr>
        <w:pStyle w:val="Default"/>
        <w:jc w:val="both"/>
        <w:rPr>
          <w:sz w:val="22"/>
          <w:szCs w:val="22"/>
        </w:rPr>
      </w:pPr>
    </w:p>
    <w:p w:rsidR="00AA2BA9" w:rsidRDefault="00AA2BA9" w:rsidP="00AA2BA9">
      <w:pPr>
        <w:pStyle w:val="Default"/>
        <w:jc w:val="both"/>
        <w:rPr>
          <w:sz w:val="22"/>
          <w:szCs w:val="22"/>
        </w:rPr>
      </w:pPr>
      <w:r>
        <w:rPr>
          <w:b/>
          <w:sz w:val="22"/>
          <w:szCs w:val="22"/>
        </w:rPr>
        <w:t>Artigo 20 -</w:t>
      </w:r>
      <w:r>
        <w:rPr>
          <w:sz w:val="22"/>
          <w:szCs w:val="22"/>
        </w:rPr>
        <w:t xml:space="preserve"> Os recursos financeiros do Fundo Estadual de Recursos Hídricos - FEHIDRO deverão ser utilizados para a execução dos programas, projetos, serviços e obras previstos no Plano Estadual de Recursos Hídricos e nos Planos de Bacias Hidrográficas.</w:t>
      </w:r>
    </w:p>
    <w:p w:rsidR="00AA2BA9" w:rsidRDefault="00AA2BA9" w:rsidP="00AA2BA9">
      <w:pPr>
        <w:pStyle w:val="Default"/>
        <w:jc w:val="both"/>
        <w:rPr>
          <w:sz w:val="22"/>
          <w:szCs w:val="22"/>
        </w:rPr>
      </w:pPr>
    </w:p>
    <w:p w:rsidR="00AA2BA9" w:rsidRDefault="00AA2BA9" w:rsidP="00AA2BA9">
      <w:pPr>
        <w:pStyle w:val="Default"/>
        <w:jc w:val="both"/>
        <w:rPr>
          <w:sz w:val="22"/>
          <w:szCs w:val="22"/>
        </w:rPr>
      </w:pPr>
      <w:r>
        <w:rPr>
          <w:b/>
          <w:sz w:val="22"/>
          <w:szCs w:val="22"/>
        </w:rPr>
        <w:t>Artigo 21 -</w:t>
      </w:r>
      <w:r>
        <w:rPr>
          <w:sz w:val="22"/>
          <w:szCs w:val="22"/>
        </w:rPr>
        <w:t xml:space="preserve"> Os Programas de Duração Continuada - PDC integrantes deste Plano estão relacionados no Anexo IV.</w:t>
      </w:r>
    </w:p>
    <w:p w:rsidR="00AA2BA9" w:rsidRDefault="00AA2BA9" w:rsidP="00AA2BA9">
      <w:pPr>
        <w:pStyle w:val="Default"/>
        <w:jc w:val="both"/>
        <w:rPr>
          <w:sz w:val="22"/>
          <w:szCs w:val="22"/>
        </w:rPr>
      </w:pPr>
      <w:r>
        <w:rPr>
          <w:b/>
          <w:sz w:val="22"/>
          <w:szCs w:val="22"/>
        </w:rPr>
        <w:t>Parágrafo Único</w:t>
      </w:r>
      <w:r>
        <w:rPr>
          <w:sz w:val="22"/>
          <w:szCs w:val="22"/>
        </w:rPr>
        <w:t xml:space="preserve"> - Cabe ao Conselho Estadual de Recursos Hídricos </w:t>
      </w:r>
      <w:proofErr w:type="gramStart"/>
      <w:r>
        <w:rPr>
          <w:sz w:val="22"/>
          <w:szCs w:val="22"/>
        </w:rPr>
        <w:t>alterar</w:t>
      </w:r>
      <w:proofErr w:type="gramEnd"/>
      <w:r>
        <w:rPr>
          <w:sz w:val="22"/>
          <w:szCs w:val="22"/>
        </w:rPr>
        <w:t xml:space="preserve"> os PDC, por meio de deliberação, quando necessário.</w:t>
      </w:r>
    </w:p>
    <w:p w:rsidR="00AA2BA9" w:rsidRDefault="00AA2BA9" w:rsidP="00AA2BA9">
      <w:pPr>
        <w:pStyle w:val="Default"/>
        <w:jc w:val="both"/>
        <w:rPr>
          <w:sz w:val="22"/>
          <w:szCs w:val="22"/>
        </w:rPr>
      </w:pPr>
    </w:p>
    <w:p w:rsidR="00AA2BA9" w:rsidRDefault="00AA2BA9" w:rsidP="00AA2BA9">
      <w:pPr>
        <w:pStyle w:val="Default"/>
        <w:jc w:val="both"/>
        <w:rPr>
          <w:sz w:val="22"/>
          <w:szCs w:val="22"/>
        </w:rPr>
      </w:pPr>
      <w:r>
        <w:rPr>
          <w:b/>
          <w:sz w:val="22"/>
          <w:szCs w:val="22"/>
        </w:rPr>
        <w:t>Artigo 22 -</w:t>
      </w:r>
      <w:r>
        <w:rPr>
          <w:sz w:val="22"/>
          <w:szCs w:val="22"/>
        </w:rPr>
        <w:t xml:space="preserve"> Os Planos de Recursos Hídricos aprovados por Comitês de Bacias Hidrográficas instituídos em rios de domínio da União podem ser aceitos para o cumprimento da obrigação prevista no artigo 17 da Lei nº 7.663/1991, desde que observados os demais requisitos da legislação estadual.</w:t>
      </w:r>
    </w:p>
    <w:p w:rsidR="00AA2BA9" w:rsidRDefault="00AA2BA9" w:rsidP="00AA2BA9">
      <w:pPr>
        <w:pStyle w:val="Default"/>
        <w:jc w:val="both"/>
        <w:rPr>
          <w:sz w:val="22"/>
          <w:szCs w:val="22"/>
        </w:rPr>
      </w:pPr>
    </w:p>
    <w:p w:rsidR="00AA2BA9" w:rsidRDefault="00AA2BA9" w:rsidP="00AA2BA9">
      <w:pPr>
        <w:pStyle w:val="Default"/>
        <w:jc w:val="both"/>
        <w:rPr>
          <w:sz w:val="22"/>
          <w:szCs w:val="22"/>
        </w:rPr>
      </w:pPr>
      <w:r>
        <w:rPr>
          <w:b/>
          <w:sz w:val="22"/>
          <w:szCs w:val="22"/>
        </w:rPr>
        <w:t xml:space="preserve">Artigo 23 - </w:t>
      </w:r>
      <w:r>
        <w:rPr>
          <w:sz w:val="22"/>
          <w:szCs w:val="22"/>
        </w:rPr>
        <w:t>Na UGRHI em que o Plano de Bacia Hidrográfica estiver com prazo de vigência expirado, ou quando uma questão não estiver contemplada, os órgãos e entidades estaduais de gerenciamento de recursos hídricos e saneamento, ouvido o Comitê de Bacia, poderão adotar planos específicos, de forma a orientar o gerenciamento de recursos hídricos.</w:t>
      </w:r>
    </w:p>
    <w:p w:rsidR="00AA2BA9" w:rsidRDefault="00AA2BA9" w:rsidP="00AA2BA9">
      <w:pPr>
        <w:pStyle w:val="Default"/>
        <w:jc w:val="both"/>
        <w:rPr>
          <w:sz w:val="22"/>
          <w:szCs w:val="22"/>
        </w:rPr>
      </w:pPr>
      <w:r>
        <w:rPr>
          <w:sz w:val="22"/>
          <w:szCs w:val="22"/>
        </w:rPr>
        <w:t>§ 1º - O CRH, por intermédio das entidades básicas do Comitê Coordenador do Plano Estadual de Recursos Hídricos - CORHI, poderá constituir grupos técnicos para auxiliar na elaboração dos planos previstos no caput deste artigo.</w:t>
      </w:r>
    </w:p>
    <w:p w:rsidR="00AA2BA9" w:rsidRDefault="00AA2BA9" w:rsidP="00AA2BA9">
      <w:pPr>
        <w:pStyle w:val="Default"/>
        <w:jc w:val="both"/>
        <w:rPr>
          <w:sz w:val="22"/>
          <w:szCs w:val="22"/>
        </w:rPr>
      </w:pPr>
      <w:r>
        <w:rPr>
          <w:sz w:val="22"/>
          <w:szCs w:val="22"/>
        </w:rPr>
        <w:t xml:space="preserve">§ 2º - Poderão ser elaborados planos e projetos para </w:t>
      </w:r>
      <w:proofErr w:type="spellStart"/>
      <w:r>
        <w:rPr>
          <w:sz w:val="22"/>
          <w:szCs w:val="22"/>
        </w:rPr>
        <w:t>sub-bacias</w:t>
      </w:r>
      <w:proofErr w:type="spellEnd"/>
      <w:r>
        <w:rPr>
          <w:sz w:val="22"/>
          <w:szCs w:val="22"/>
        </w:rPr>
        <w:t xml:space="preserve"> e áreas específicas, em parceria ou colaboração com entidades e empresas privadas, universidades e institutos de pesquisa, mediante instrumentos apropriados de mútua cooperação.</w:t>
      </w:r>
    </w:p>
    <w:p w:rsidR="00AA2BA9" w:rsidRDefault="00AA2BA9" w:rsidP="00AA2BA9">
      <w:pPr>
        <w:pStyle w:val="Default"/>
        <w:jc w:val="both"/>
        <w:rPr>
          <w:sz w:val="22"/>
          <w:szCs w:val="22"/>
        </w:rPr>
      </w:pPr>
    </w:p>
    <w:p w:rsidR="00AA2BA9" w:rsidRDefault="00AA2BA9" w:rsidP="00AA2BA9">
      <w:pPr>
        <w:pStyle w:val="Default"/>
        <w:jc w:val="both"/>
        <w:rPr>
          <w:sz w:val="22"/>
          <w:szCs w:val="22"/>
        </w:rPr>
      </w:pPr>
      <w:r>
        <w:rPr>
          <w:b/>
          <w:sz w:val="22"/>
          <w:szCs w:val="22"/>
        </w:rPr>
        <w:t>Artigo</w:t>
      </w:r>
      <w:r>
        <w:rPr>
          <w:b/>
          <w:color w:val="auto"/>
          <w:sz w:val="22"/>
          <w:szCs w:val="22"/>
        </w:rPr>
        <w:t xml:space="preserve"> 24</w:t>
      </w:r>
      <w:r>
        <w:rPr>
          <w:color w:val="auto"/>
          <w:sz w:val="22"/>
          <w:szCs w:val="22"/>
        </w:rPr>
        <w:t xml:space="preserve"> - </w:t>
      </w:r>
      <w:r>
        <w:rPr>
          <w:sz w:val="22"/>
          <w:szCs w:val="22"/>
        </w:rPr>
        <w:t>Os Relatórios de Situação dos Recursos Hídricos do Estado de São Paulo serão elaborados, tomando-se por base os Relatórios de Situação dos Recursos Hídricos das Bacias Hidrográficas.</w:t>
      </w:r>
    </w:p>
    <w:p w:rsidR="00AA2BA9" w:rsidRDefault="00AA2BA9" w:rsidP="00AA2BA9">
      <w:pPr>
        <w:pStyle w:val="Default"/>
        <w:jc w:val="both"/>
        <w:rPr>
          <w:sz w:val="22"/>
          <w:szCs w:val="22"/>
        </w:rPr>
      </w:pPr>
      <w:r>
        <w:rPr>
          <w:sz w:val="22"/>
          <w:szCs w:val="22"/>
        </w:rPr>
        <w:t xml:space="preserve">Parágrafo único - Compete ao Conselho Estadual de Recursos Hídricos </w:t>
      </w:r>
      <w:proofErr w:type="gramStart"/>
      <w:r>
        <w:rPr>
          <w:sz w:val="22"/>
          <w:szCs w:val="22"/>
        </w:rPr>
        <w:t>deliberar</w:t>
      </w:r>
      <w:proofErr w:type="gramEnd"/>
      <w:r>
        <w:rPr>
          <w:sz w:val="22"/>
          <w:szCs w:val="22"/>
        </w:rPr>
        <w:t xml:space="preserve"> acerca do conteúdo a ser abordado nos Relatórios de Situação dos Recursos Hídricos.</w:t>
      </w:r>
    </w:p>
    <w:p w:rsidR="00AA2BA9" w:rsidRDefault="00AA2BA9" w:rsidP="00AA2BA9">
      <w:pPr>
        <w:pStyle w:val="Default"/>
        <w:jc w:val="both"/>
        <w:rPr>
          <w:color w:val="auto"/>
          <w:sz w:val="22"/>
          <w:szCs w:val="22"/>
        </w:rPr>
      </w:pPr>
    </w:p>
    <w:p w:rsidR="00AA2BA9" w:rsidRDefault="00AA2BA9" w:rsidP="00AA2BA9">
      <w:pPr>
        <w:pStyle w:val="Default"/>
        <w:jc w:val="center"/>
        <w:rPr>
          <w:b/>
          <w:sz w:val="22"/>
          <w:szCs w:val="22"/>
        </w:rPr>
      </w:pPr>
      <w:r>
        <w:rPr>
          <w:b/>
          <w:sz w:val="22"/>
          <w:szCs w:val="22"/>
        </w:rPr>
        <w:t>Disposições Finais</w:t>
      </w:r>
    </w:p>
    <w:p w:rsidR="00AA2BA9" w:rsidRDefault="00AA2BA9" w:rsidP="00AA2BA9">
      <w:pPr>
        <w:pStyle w:val="Default"/>
        <w:jc w:val="center"/>
        <w:rPr>
          <w:sz w:val="22"/>
          <w:szCs w:val="22"/>
        </w:rPr>
      </w:pPr>
    </w:p>
    <w:p w:rsidR="00AA2BA9" w:rsidRDefault="00AA2BA9" w:rsidP="00AA2BA9">
      <w:pPr>
        <w:pStyle w:val="Default"/>
        <w:jc w:val="both"/>
        <w:rPr>
          <w:color w:val="auto"/>
          <w:sz w:val="22"/>
          <w:szCs w:val="22"/>
        </w:rPr>
      </w:pPr>
      <w:r>
        <w:rPr>
          <w:b/>
          <w:color w:val="auto"/>
          <w:sz w:val="22"/>
          <w:szCs w:val="22"/>
        </w:rPr>
        <w:t>Artigo 25</w:t>
      </w:r>
      <w:r>
        <w:rPr>
          <w:color w:val="auto"/>
          <w:sz w:val="22"/>
          <w:szCs w:val="22"/>
        </w:rPr>
        <w:t xml:space="preserve"> - Os artigos 16, 18, 25, 26 e 37-A da Lei nº 7.663, de 30 de dezembro de 1991, alterada pela Lei nº 10.843, de </w:t>
      </w:r>
      <w:proofErr w:type="gramStart"/>
      <w:r>
        <w:rPr>
          <w:color w:val="auto"/>
          <w:sz w:val="22"/>
          <w:szCs w:val="22"/>
        </w:rPr>
        <w:t>5</w:t>
      </w:r>
      <w:proofErr w:type="gramEnd"/>
      <w:r>
        <w:rPr>
          <w:color w:val="auto"/>
          <w:sz w:val="22"/>
          <w:szCs w:val="22"/>
        </w:rPr>
        <w:t xml:space="preserve"> de julho de 2001, passam a vigorar com as seguintes alterações:</w:t>
      </w: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proofErr w:type="gramStart"/>
      <w:r>
        <w:rPr>
          <w:color w:val="auto"/>
          <w:sz w:val="22"/>
          <w:szCs w:val="22"/>
        </w:rPr>
        <w:t>“</w:t>
      </w:r>
      <w:r>
        <w:rPr>
          <w:b/>
          <w:color w:val="auto"/>
          <w:sz w:val="22"/>
          <w:szCs w:val="22"/>
        </w:rPr>
        <w:t>Artigo 16</w:t>
      </w:r>
      <w:proofErr w:type="gramEnd"/>
      <w:r>
        <w:rPr>
          <w:color w:val="auto"/>
          <w:sz w:val="22"/>
          <w:szCs w:val="22"/>
        </w:rPr>
        <w:t xml:space="preserve"> - O Plano Estadual de Recursos Hídricos - PERH deve ser periodicamente atualizado com base nos Planos de Bacias Hidrográficas, nas normas relativas à proteção do meio ambiente, nas diretrizes do planejamento e gerenciamento ambiental e conterá, dentre outros, os seguintes elementos:</w:t>
      </w:r>
    </w:p>
    <w:p w:rsidR="00AA2BA9" w:rsidRDefault="00AA2BA9" w:rsidP="00AA2BA9">
      <w:pPr>
        <w:pStyle w:val="Default"/>
        <w:jc w:val="both"/>
        <w:rPr>
          <w:color w:val="auto"/>
          <w:sz w:val="22"/>
          <w:szCs w:val="22"/>
        </w:rPr>
      </w:pPr>
      <w:proofErr w:type="gramStart"/>
      <w:r>
        <w:rPr>
          <w:color w:val="auto"/>
          <w:sz w:val="22"/>
          <w:szCs w:val="22"/>
        </w:rPr>
        <w:t>..............................................................................................................</w:t>
      </w:r>
      <w:proofErr w:type="gramEnd"/>
      <w:r>
        <w:rPr>
          <w:color w:val="auto"/>
          <w:sz w:val="22"/>
          <w:szCs w:val="22"/>
        </w:rPr>
        <w:t>”(NR)</w:t>
      </w: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color w:val="auto"/>
          <w:sz w:val="22"/>
          <w:szCs w:val="22"/>
        </w:rPr>
        <w:t>“</w:t>
      </w:r>
      <w:r>
        <w:rPr>
          <w:b/>
          <w:color w:val="auto"/>
          <w:sz w:val="22"/>
          <w:szCs w:val="22"/>
        </w:rPr>
        <w:t>Artigo 18</w:t>
      </w:r>
      <w:r>
        <w:rPr>
          <w:color w:val="auto"/>
          <w:sz w:val="22"/>
          <w:szCs w:val="22"/>
        </w:rPr>
        <w:t xml:space="preserve"> - Cabe ao Conselho Estadual de Recursos Hídricos </w:t>
      </w:r>
      <w:proofErr w:type="gramStart"/>
      <w:r>
        <w:rPr>
          <w:color w:val="auto"/>
          <w:sz w:val="22"/>
          <w:szCs w:val="22"/>
        </w:rPr>
        <w:t>aprovar</w:t>
      </w:r>
      <w:proofErr w:type="gramEnd"/>
      <w:r>
        <w:rPr>
          <w:color w:val="auto"/>
          <w:sz w:val="22"/>
          <w:szCs w:val="22"/>
        </w:rPr>
        <w:t xml:space="preserve"> o Plano Estadual de Recursos Hídricos - PERH.</w:t>
      </w:r>
    </w:p>
    <w:p w:rsidR="00AA2BA9" w:rsidRDefault="00AA2BA9" w:rsidP="00AA2BA9">
      <w:pPr>
        <w:pStyle w:val="Default"/>
        <w:jc w:val="both"/>
        <w:rPr>
          <w:color w:val="auto"/>
          <w:sz w:val="22"/>
          <w:szCs w:val="22"/>
        </w:rPr>
      </w:pPr>
      <w:proofErr w:type="gramStart"/>
      <w:r>
        <w:rPr>
          <w:color w:val="auto"/>
          <w:sz w:val="22"/>
          <w:szCs w:val="22"/>
        </w:rPr>
        <w:t>......................................................................................................................</w:t>
      </w:r>
      <w:proofErr w:type="gramEnd"/>
      <w:r>
        <w:rPr>
          <w:color w:val="auto"/>
          <w:sz w:val="22"/>
          <w:szCs w:val="22"/>
        </w:rPr>
        <w:t>”(NR)</w:t>
      </w: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color w:val="auto"/>
          <w:sz w:val="22"/>
          <w:szCs w:val="22"/>
        </w:rPr>
        <w:t>“</w:t>
      </w:r>
      <w:r>
        <w:rPr>
          <w:b/>
          <w:color w:val="auto"/>
          <w:sz w:val="22"/>
          <w:szCs w:val="22"/>
        </w:rPr>
        <w:t>Artigo 25</w:t>
      </w:r>
      <w:r>
        <w:rPr>
          <w:color w:val="auto"/>
          <w:sz w:val="22"/>
          <w:szCs w:val="22"/>
        </w:rPr>
        <w:t xml:space="preserve"> </w:t>
      </w:r>
      <w:proofErr w:type="gramStart"/>
      <w:r>
        <w:rPr>
          <w:color w:val="auto"/>
          <w:sz w:val="22"/>
          <w:szCs w:val="22"/>
        </w:rPr>
        <w:t>- ...</w:t>
      </w:r>
      <w:proofErr w:type="gramEnd"/>
      <w:r>
        <w:rPr>
          <w:color w:val="auto"/>
          <w:sz w:val="22"/>
          <w:szCs w:val="22"/>
        </w:rPr>
        <w:t>....................................................................................................</w:t>
      </w: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color w:val="auto"/>
          <w:sz w:val="22"/>
          <w:szCs w:val="22"/>
        </w:rPr>
        <w:t>I - discutir e aprovar o Plano Estadual de Recursos Hídricos, bem como propostas aos projetos de lei sobre o plano plurianual, as diretrizes orçamentárias e orçamento anual do Estado;</w:t>
      </w:r>
    </w:p>
    <w:p w:rsidR="00AA2BA9" w:rsidRDefault="00AA2BA9" w:rsidP="00AA2BA9">
      <w:pPr>
        <w:pStyle w:val="Default"/>
        <w:jc w:val="both"/>
        <w:rPr>
          <w:color w:val="auto"/>
          <w:sz w:val="22"/>
          <w:szCs w:val="22"/>
        </w:rPr>
      </w:pPr>
      <w:proofErr w:type="gramStart"/>
      <w:r>
        <w:rPr>
          <w:color w:val="auto"/>
          <w:sz w:val="22"/>
          <w:szCs w:val="22"/>
        </w:rPr>
        <w:t>...................................................................................................................</w:t>
      </w:r>
      <w:proofErr w:type="gramEnd"/>
      <w:r>
        <w:rPr>
          <w:color w:val="auto"/>
          <w:sz w:val="22"/>
          <w:szCs w:val="22"/>
        </w:rPr>
        <w:t>”(NR)</w:t>
      </w:r>
    </w:p>
    <w:p w:rsidR="00AA2BA9" w:rsidRDefault="00AA2BA9" w:rsidP="00AA2BA9">
      <w:pPr>
        <w:pStyle w:val="Default"/>
        <w:jc w:val="both"/>
        <w:rPr>
          <w:color w:val="auto"/>
          <w:sz w:val="22"/>
          <w:szCs w:val="22"/>
        </w:rPr>
      </w:pPr>
      <w:r>
        <w:rPr>
          <w:color w:val="auto"/>
          <w:sz w:val="22"/>
          <w:szCs w:val="22"/>
        </w:rPr>
        <w:t>“</w:t>
      </w:r>
      <w:r>
        <w:rPr>
          <w:b/>
          <w:color w:val="auto"/>
          <w:sz w:val="22"/>
          <w:szCs w:val="22"/>
        </w:rPr>
        <w:t>Artigo 26</w:t>
      </w:r>
      <w:r>
        <w:rPr>
          <w:color w:val="auto"/>
          <w:sz w:val="22"/>
          <w:szCs w:val="22"/>
        </w:rPr>
        <w:t xml:space="preserve"> </w:t>
      </w:r>
      <w:proofErr w:type="gramStart"/>
      <w:r>
        <w:rPr>
          <w:color w:val="auto"/>
          <w:sz w:val="22"/>
          <w:szCs w:val="22"/>
        </w:rPr>
        <w:t>- ...</w:t>
      </w:r>
      <w:proofErr w:type="gramEnd"/>
      <w:r>
        <w:rPr>
          <w:color w:val="auto"/>
          <w:sz w:val="22"/>
          <w:szCs w:val="22"/>
        </w:rPr>
        <w:t>..................................................................................................</w:t>
      </w:r>
    </w:p>
    <w:p w:rsidR="00AA2BA9" w:rsidRDefault="00AA2BA9" w:rsidP="00AA2BA9">
      <w:pPr>
        <w:pStyle w:val="Default"/>
        <w:jc w:val="both"/>
        <w:rPr>
          <w:color w:val="auto"/>
          <w:sz w:val="22"/>
          <w:szCs w:val="22"/>
        </w:rPr>
      </w:pPr>
      <w:proofErr w:type="gramStart"/>
      <w:r>
        <w:rPr>
          <w:color w:val="auto"/>
          <w:sz w:val="22"/>
          <w:szCs w:val="22"/>
        </w:rPr>
        <w:t>.......................................................................................................................</w:t>
      </w:r>
      <w:proofErr w:type="gramEnd"/>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color w:val="auto"/>
          <w:sz w:val="22"/>
          <w:szCs w:val="22"/>
        </w:rPr>
        <w:t xml:space="preserve">III - aprovar a proposta do plano de utilização, conservação, proteção e recuperação dos recursos hídricos na unidade de gerenciamento de recursos hídricos, em especial o enquadramento dos corpos d´água em classes de uso preponderantes, com o apoio de consultas públicas; </w:t>
      </w:r>
    </w:p>
    <w:p w:rsidR="00AA2BA9" w:rsidRDefault="00AA2BA9" w:rsidP="00AA2BA9">
      <w:pPr>
        <w:pStyle w:val="Default"/>
        <w:jc w:val="both"/>
        <w:rPr>
          <w:color w:val="auto"/>
          <w:sz w:val="22"/>
          <w:szCs w:val="22"/>
        </w:rPr>
      </w:pPr>
      <w:proofErr w:type="gramStart"/>
      <w:r>
        <w:rPr>
          <w:color w:val="auto"/>
          <w:sz w:val="22"/>
          <w:szCs w:val="22"/>
        </w:rPr>
        <w:t>.....................................................................................................................</w:t>
      </w:r>
      <w:proofErr w:type="gramEnd"/>
    </w:p>
    <w:p w:rsidR="00AA2BA9" w:rsidRDefault="00AA2BA9" w:rsidP="00AA2BA9">
      <w:pPr>
        <w:pStyle w:val="Default"/>
        <w:jc w:val="both"/>
        <w:rPr>
          <w:color w:val="auto"/>
          <w:sz w:val="22"/>
          <w:szCs w:val="22"/>
        </w:rPr>
      </w:pPr>
      <w:r>
        <w:rPr>
          <w:color w:val="auto"/>
          <w:sz w:val="22"/>
          <w:szCs w:val="22"/>
        </w:rPr>
        <w:t xml:space="preserve"> </w:t>
      </w:r>
    </w:p>
    <w:p w:rsidR="00AA2BA9" w:rsidRDefault="00AA2BA9" w:rsidP="00AA2BA9">
      <w:pPr>
        <w:pStyle w:val="Default"/>
        <w:jc w:val="both"/>
        <w:rPr>
          <w:color w:val="auto"/>
          <w:sz w:val="22"/>
          <w:szCs w:val="22"/>
        </w:rPr>
      </w:pPr>
      <w:proofErr w:type="gramStart"/>
      <w:r>
        <w:rPr>
          <w:color w:val="auto"/>
          <w:sz w:val="22"/>
          <w:szCs w:val="22"/>
        </w:rPr>
        <w:t>VII - apreciar anualmente o relatório sobre “A Situação dos Recursos Hídricos da Bacia Hidrográfica”.”</w:t>
      </w:r>
      <w:proofErr w:type="gramEnd"/>
      <w:r>
        <w:rPr>
          <w:color w:val="auto"/>
          <w:sz w:val="22"/>
          <w:szCs w:val="22"/>
        </w:rPr>
        <w:t xml:space="preserve"> (NR)</w:t>
      </w: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color w:val="auto"/>
          <w:sz w:val="22"/>
          <w:szCs w:val="22"/>
        </w:rPr>
        <w:t>“</w:t>
      </w:r>
      <w:r>
        <w:rPr>
          <w:b/>
          <w:color w:val="auto"/>
          <w:sz w:val="22"/>
          <w:szCs w:val="22"/>
        </w:rPr>
        <w:t>Artigo 37-A</w:t>
      </w:r>
      <w:r>
        <w:rPr>
          <w:color w:val="auto"/>
          <w:sz w:val="22"/>
          <w:szCs w:val="22"/>
        </w:rPr>
        <w:t xml:space="preserve"> </w:t>
      </w:r>
      <w:proofErr w:type="gramStart"/>
      <w:r>
        <w:rPr>
          <w:color w:val="auto"/>
          <w:sz w:val="22"/>
          <w:szCs w:val="22"/>
        </w:rPr>
        <w:t>- ...</w:t>
      </w:r>
      <w:proofErr w:type="gramEnd"/>
      <w:r>
        <w:rPr>
          <w:color w:val="auto"/>
          <w:sz w:val="22"/>
          <w:szCs w:val="22"/>
        </w:rPr>
        <w:t>..............................................................................................</w:t>
      </w: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proofErr w:type="gramStart"/>
      <w:r>
        <w:rPr>
          <w:color w:val="auto"/>
          <w:sz w:val="22"/>
          <w:szCs w:val="22"/>
        </w:rPr>
        <w:t>......................................................................................................................</w:t>
      </w:r>
      <w:proofErr w:type="gramEnd"/>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color w:val="auto"/>
          <w:sz w:val="22"/>
          <w:szCs w:val="22"/>
        </w:rPr>
        <w:t xml:space="preserve">IV </w:t>
      </w:r>
      <w:proofErr w:type="gramStart"/>
      <w:r>
        <w:rPr>
          <w:color w:val="auto"/>
          <w:sz w:val="22"/>
          <w:szCs w:val="22"/>
        </w:rPr>
        <w:t>- ...</w:t>
      </w:r>
      <w:proofErr w:type="gramEnd"/>
      <w:r>
        <w:rPr>
          <w:color w:val="auto"/>
          <w:sz w:val="22"/>
          <w:szCs w:val="22"/>
        </w:rPr>
        <w:t>............................................................................................................</w:t>
      </w: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b/>
          <w:color w:val="auto"/>
          <w:sz w:val="22"/>
          <w:szCs w:val="22"/>
        </w:rPr>
        <w:t>a)</w:t>
      </w:r>
      <w:r>
        <w:rPr>
          <w:color w:val="auto"/>
          <w:sz w:val="22"/>
          <w:szCs w:val="22"/>
        </w:rPr>
        <w:t xml:space="preserve"> constituição definitiva, há pelo menos </w:t>
      </w:r>
      <w:proofErr w:type="gramStart"/>
      <w:r>
        <w:rPr>
          <w:color w:val="auto"/>
          <w:sz w:val="22"/>
          <w:szCs w:val="22"/>
        </w:rPr>
        <w:t>4</w:t>
      </w:r>
      <w:proofErr w:type="gramEnd"/>
      <w:r>
        <w:rPr>
          <w:color w:val="auto"/>
          <w:sz w:val="22"/>
          <w:szCs w:val="22"/>
        </w:rPr>
        <w:t xml:space="preserve"> (quatro) anos, nos termos da legislação pertinente, excetuadas as Agências de Bacias Hidrográficas;</w:t>
      </w: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proofErr w:type="gramStart"/>
      <w:r>
        <w:rPr>
          <w:color w:val="auto"/>
          <w:sz w:val="22"/>
          <w:szCs w:val="22"/>
        </w:rPr>
        <w:t>...............................................................................................................</w:t>
      </w:r>
      <w:proofErr w:type="gramEnd"/>
      <w:r>
        <w:rPr>
          <w:color w:val="auto"/>
          <w:sz w:val="22"/>
          <w:szCs w:val="22"/>
        </w:rPr>
        <w:t>” (NR)</w:t>
      </w: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b/>
          <w:color w:val="auto"/>
          <w:sz w:val="22"/>
          <w:szCs w:val="22"/>
        </w:rPr>
        <w:t>Artigo 26 -</w:t>
      </w:r>
      <w:r>
        <w:rPr>
          <w:color w:val="auto"/>
          <w:sz w:val="22"/>
          <w:szCs w:val="22"/>
        </w:rPr>
        <w:t xml:space="preserve"> Fica acrescido o § 2º ao artigo 36 da Lei nº 7.663, de 30 de dezembro de 1991, alterada pela Lei nº 10.483, de </w:t>
      </w:r>
      <w:proofErr w:type="gramStart"/>
      <w:r>
        <w:rPr>
          <w:color w:val="auto"/>
          <w:sz w:val="22"/>
          <w:szCs w:val="22"/>
        </w:rPr>
        <w:t>5</w:t>
      </w:r>
      <w:proofErr w:type="gramEnd"/>
      <w:r>
        <w:rPr>
          <w:color w:val="auto"/>
          <w:sz w:val="22"/>
          <w:szCs w:val="22"/>
        </w:rPr>
        <w:t xml:space="preserve"> de julho de 2001.</w:t>
      </w: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b/>
          <w:color w:val="auto"/>
          <w:sz w:val="22"/>
          <w:szCs w:val="22"/>
        </w:rPr>
        <w:t xml:space="preserve">Artigo 36 </w:t>
      </w:r>
      <w:proofErr w:type="gramStart"/>
      <w:r>
        <w:rPr>
          <w:b/>
          <w:color w:val="auto"/>
          <w:sz w:val="22"/>
          <w:szCs w:val="22"/>
        </w:rPr>
        <w:t>-</w:t>
      </w:r>
      <w:r>
        <w:rPr>
          <w:color w:val="auto"/>
          <w:sz w:val="22"/>
          <w:szCs w:val="22"/>
        </w:rPr>
        <w:t xml:space="preserve"> ...</w:t>
      </w:r>
      <w:proofErr w:type="gramEnd"/>
      <w:r>
        <w:rPr>
          <w:color w:val="auto"/>
          <w:sz w:val="22"/>
          <w:szCs w:val="22"/>
        </w:rPr>
        <w:t>.........................................................................................................</w:t>
      </w:r>
    </w:p>
    <w:p w:rsidR="00AA2BA9" w:rsidRDefault="00AA2BA9" w:rsidP="00AA2BA9">
      <w:pPr>
        <w:pStyle w:val="Default"/>
        <w:jc w:val="both"/>
        <w:rPr>
          <w:color w:val="auto"/>
          <w:sz w:val="22"/>
          <w:szCs w:val="22"/>
        </w:rPr>
      </w:pPr>
      <w:proofErr w:type="gramStart"/>
      <w:r>
        <w:rPr>
          <w:color w:val="auto"/>
          <w:sz w:val="22"/>
          <w:szCs w:val="22"/>
        </w:rPr>
        <w:t>...............................................................................................................................</w:t>
      </w:r>
      <w:proofErr w:type="gramEnd"/>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color w:val="auto"/>
          <w:sz w:val="22"/>
          <w:szCs w:val="22"/>
        </w:rPr>
        <w:t>“§ 2º - O COFEHIDRO deve estabelecer formas de aplicação para as receitas previstas no inciso IX, de forma vinculada à melhoria institucional e da infraestrutura de fiscalização dos órgãos e entidades responsáveis pela aplicação das multas.” (NR</w:t>
      </w:r>
      <w:proofErr w:type="gramStart"/>
      <w:r>
        <w:rPr>
          <w:color w:val="auto"/>
          <w:sz w:val="22"/>
          <w:szCs w:val="22"/>
        </w:rPr>
        <w:t>)</w:t>
      </w:r>
      <w:proofErr w:type="gramEnd"/>
    </w:p>
    <w:p w:rsidR="00AA2BA9" w:rsidRDefault="00AA2BA9" w:rsidP="00AA2BA9">
      <w:pPr>
        <w:pStyle w:val="Default"/>
        <w:jc w:val="both"/>
        <w:rPr>
          <w:color w:val="auto"/>
          <w:sz w:val="22"/>
          <w:szCs w:val="22"/>
        </w:rPr>
      </w:pPr>
    </w:p>
    <w:p w:rsidR="00AA2BA9" w:rsidRDefault="00AA2BA9" w:rsidP="00AA2BA9">
      <w:pPr>
        <w:rPr>
          <w:rFonts w:ascii="Arial" w:hAnsi="Arial" w:cs="Arial"/>
        </w:rPr>
      </w:pPr>
      <w:r>
        <w:rPr>
          <w:rFonts w:ascii="Arial" w:hAnsi="Arial" w:cs="Arial"/>
          <w:b/>
        </w:rPr>
        <w:t>Artigo 27</w:t>
      </w:r>
      <w:r>
        <w:rPr>
          <w:rFonts w:ascii="Arial" w:hAnsi="Arial" w:cs="Arial"/>
        </w:rPr>
        <w:t xml:space="preserve"> - Ficam acrescidos os artigos 37-C e 37-D na Lei nº 7.663, de 30 de dezembro de 1991, alterada pela Lei nº 10.483, de </w:t>
      </w:r>
      <w:proofErr w:type="gramStart"/>
      <w:r>
        <w:rPr>
          <w:rFonts w:ascii="Arial" w:hAnsi="Arial" w:cs="Arial"/>
        </w:rPr>
        <w:t>5</w:t>
      </w:r>
      <w:proofErr w:type="gramEnd"/>
      <w:r>
        <w:rPr>
          <w:rFonts w:ascii="Arial" w:hAnsi="Arial" w:cs="Arial"/>
        </w:rPr>
        <w:t xml:space="preserve"> de julho de 2001: </w:t>
      </w:r>
    </w:p>
    <w:p w:rsidR="00AA2BA9" w:rsidRDefault="00AA2BA9" w:rsidP="00AA2BA9">
      <w:pPr>
        <w:pStyle w:val="Default"/>
        <w:jc w:val="both"/>
        <w:rPr>
          <w:color w:val="auto"/>
          <w:sz w:val="22"/>
          <w:szCs w:val="22"/>
        </w:rPr>
      </w:pPr>
      <w:r>
        <w:rPr>
          <w:b/>
          <w:color w:val="auto"/>
          <w:sz w:val="22"/>
          <w:szCs w:val="22"/>
        </w:rPr>
        <w:t xml:space="preserve">“Artigo 37-C </w:t>
      </w:r>
      <w:r>
        <w:rPr>
          <w:color w:val="auto"/>
          <w:sz w:val="22"/>
          <w:szCs w:val="22"/>
        </w:rPr>
        <w:t xml:space="preserve">Consumidores dos serviços de abastecimento de água, pessoas jurídicas de direito público ou privado, </w:t>
      </w:r>
      <w:proofErr w:type="gramStart"/>
      <w:r>
        <w:rPr>
          <w:color w:val="auto"/>
          <w:sz w:val="22"/>
          <w:szCs w:val="22"/>
        </w:rPr>
        <w:t>podem habilitar-se</w:t>
      </w:r>
      <w:proofErr w:type="gramEnd"/>
      <w:r>
        <w:rPr>
          <w:color w:val="auto"/>
          <w:sz w:val="22"/>
          <w:szCs w:val="22"/>
        </w:rPr>
        <w:t xml:space="preserve"> à obtenção de recursos do FEHIDRO.</w:t>
      </w:r>
    </w:p>
    <w:p w:rsidR="00AA2BA9" w:rsidRDefault="00AA2BA9" w:rsidP="00AA2BA9">
      <w:pPr>
        <w:pStyle w:val="Default"/>
        <w:jc w:val="both"/>
        <w:rPr>
          <w:color w:val="auto"/>
          <w:sz w:val="22"/>
          <w:szCs w:val="22"/>
        </w:rPr>
      </w:pPr>
      <w:r>
        <w:rPr>
          <w:color w:val="auto"/>
          <w:sz w:val="22"/>
          <w:szCs w:val="22"/>
        </w:rPr>
        <w:t>§ 1º - As pessoas jurídicas de direito privado de que trata o “caput” podem obter financiamento somente na modalidade reembolsável.</w:t>
      </w:r>
    </w:p>
    <w:p w:rsidR="00AA2BA9" w:rsidRDefault="00AA2BA9" w:rsidP="00AA2BA9">
      <w:pPr>
        <w:pStyle w:val="Default"/>
        <w:jc w:val="both"/>
        <w:rPr>
          <w:color w:val="auto"/>
          <w:sz w:val="22"/>
          <w:szCs w:val="22"/>
        </w:rPr>
      </w:pPr>
      <w:r>
        <w:rPr>
          <w:color w:val="auto"/>
          <w:sz w:val="22"/>
          <w:szCs w:val="22"/>
        </w:rPr>
        <w:t xml:space="preserve">§ </w:t>
      </w:r>
      <w:proofErr w:type="gramStart"/>
      <w:r>
        <w:rPr>
          <w:color w:val="auto"/>
          <w:sz w:val="22"/>
          <w:szCs w:val="22"/>
        </w:rPr>
        <w:t>2º - O Conselho de Orientação do Fundo Estadual de Recursos Hídricos - COFEHIDRO deverá deliberar acerca dos critérios para a habilitação e operacionalização.”</w:t>
      </w:r>
      <w:proofErr w:type="gramEnd"/>
      <w:r>
        <w:rPr>
          <w:color w:val="auto"/>
          <w:sz w:val="22"/>
          <w:szCs w:val="22"/>
        </w:rPr>
        <w:t xml:space="preserve"> (NR)</w:t>
      </w:r>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color w:val="auto"/>
          <w:sz w:val="22"/>
          <w:szCs w:val="22"/>
        </w:rPr>
        <w:t>“</w:t>
      </w:r>
      <w:r>
        <w:rPr>
          <w:b/>
          <w:color w:val="auto"/>
          <w:sz w:val="22"/>
          <w:szCs w:val="22"/>
        </w:rPr>
        <w:t>Artigo 37-D</w:t>
      </w:r>
      <w:r>
        <w:rPr>
          <w:color w:val="auto"/>
          <w:sz w:val="22"/>
          <w:szCs w:val="22"/>
        </w:rPr>
        <w:t xml:space="preserve"> - Compete ao Conselho de Orientação do Fundo Estadual de Recursos Hídricos - COFEHIDRO estabelecer taxas de juros para as operações de financiamento reembolsáveis.” (NR</w:t>
      </w:r>
      <w:proofErr w:type="gramStart"/>
      <w:r>
        <w:rPr>
          <w:color w:val="auto"/>
          <w:sz w:val="22"/>
          <w:szCs w:val="22"/>
        </w:rPr>
        <w:t>)</w:t>
      </w:r>
      <w:proofErr w:type="gramEnd"/>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b/>
          <w:color w:val="auto"/>
          <w:sz w:val="22"/>
          <w:szCs w:val="22"/>
        </w:rPr>
        <w:t>Artigo 28</w:t>
      </w:r>
      <w:r>
        <w:rPr>
          <w:color w:val="auto"/>
          <w:sz w:val="22"/>
          <w:szCs w:val="22"/>
        </w:rPr>
        <w:t xml:space="preserve"> - Cabe ao Comitê Coordenador do Plano Estadual de Recursos Hídricos - CORHI propor ao CRH, normas complementares para a execução, atualização, revisão, avaliação e controle do Plano Estadual de Recursos Hídricos, dos Planos de Bacias Hidrográficas e dos Relatórios de Situação dos Recursos Hídricos.</w:t>
      </w:r>
      <w:proofErr w:type="gramStart"/>
      <w:r>
        <w:rPr>
          <w:color w:val="auto"/>
          <w:sz w:val="22"/>
          <w:szCs w:val="22"/>
        </w:rPr>
        <w:t>”</w:t>
      </w:r>
      <w:proofErr w:type="gramEnd"/>
    </w:p>
    <w:p w:rsidR="00AA2BA9" w:rsidRDefault="00AA2BA9" w:rsidP="00AA2BA9">
      <w:pPr>
        <w:pStyle w:val="Default"/>
        <w:jc w:val="both"/>
        <w:rPr>
          <w:color w:val="auto"/>
          <w:sz w:val="22"/>
          <w:szCs w:val="22"/>
        </w:rPr>
      </w:pPr>
    </w:p>
    <w:p w:rsidR="00AA2BA9" w:rsidRDefault="00AA2BA9" w:rsidP="00AA2BA9">
      <w:pPr>
        <w:pStyle w:val="Default"/>
        <w:jc w:val="both"/>
        <w:rPr>
          <w:color w:val="auto"/>
          <w:sz w:val="22"/>
          <w:szCs w:val="22"/>
        </w:rPr>
      </w:pPr>
      <w:r>
        <w:rPr>
          <w:b/>
          <w:color w:val="auto"/>
          <w:sz w:val="22"/>
          <w:szCs w:val="22"/>
        </w:rPr>
        <w:t>Artigo 29 -</w:t>
      </w:r>
      <w:r>
        <w:rPr>
          <w:color w:val="auto"/>
          <w:sz w:val="22"/>
          <w:szCs w:val="22"/>
        </w:rPr>
        <w:t xml:space="preserve"> Fica revogada a lei nº 9.034, de 27 de dezembro de 1994.</w:t>
      </w:r>
    </w:p>
    <w:p w:rsidR="00AA2BA9" w:rsidRDefault="00AA2BA9" w:rsidP="00AA2BA9">
      <w:pPr>
        <w:pStyle w:val="Default"/>
        <w:jc w:val="both"/>
        <w:rPr>
          <w:color w:val="auto"/>
          <w:sz w:val="22"/>
          <w:szCs w:val="22"/>
        </w:rPr>
      </w:pPr>
    </w:p>
    <w:p w:rsidR="00AA2BA9" w:rsidRDefault="00AA2BA9" w:rsidP="00AA2BA9">
      <w:pPr>
        <w:pStyle w:val="Default"/>
        <w:jc w:val="both"/>
        <w:rPr>
          <w:sz w:val="22"/>
          <w:szCs w:val="22"/>
        </w:rPr>
      </w:pPr>
      <w:r>
        <w:rPr>
          <w:b/>
          <w:color w:val="auto"/>
          <w:sz w:val="22"/>
          <w:szCs w:val="22"/>
        </w:rPr>
        <w:t>Artigo 30 -</w:t>
      </w:r>
      <w:r>
        <w:rPr>
          <w:color w:val="auto"/>
          <w:sz w:val="22"/>
          <w:szCs w:val="22"/>
        </w:rPr>
        <w:t xml:space="preserve"> Esta lei entrará em vigor na data de sua publicação.</w:t>
      </w: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rPr>
      </w:pPr>
      <w:r>
        <w:rPr>
          <w:rFonts w:ascii="Arial" w:hAnsi="Arial" w:cs="Arial"/>
          <w:b/>
        </w:rPr>
        <w:t>ANEXO I</w:t>
      </w:r>
    </w:p>
    <w:p w:rsidR="00AA2BA9" w:rsidRDefault="00AA2BA9" w:rsidP="00AA2BA9">
      <w:pPr>
        <w:jc w:val="center"/>
        <w:rPr>
          <w:rFonts w:ascii="Arial" w:hAnsi="Arial" w:cs="Arial"/>
          <w:b/>
        </w:rPr>
      </w:pPr>
      <w:r>
        <w:rPr>
          <w:rFonts w:ascii="Arial" w:hAnsi="Arial" w:cs="Arial"/>
          <w:b/>
        </w:rPr>
        <w:t xml:space="preserve">A que se refere o artigo 4º da Lei nº ____, de __ </w:t>
      </w:r>
      <w:proofErr w:type="spellStart"/>
      <w:r>
        <w:rPr>
          <w:rFonts w:ascii="Arial" w:hAnsi="Arial" w:cs="Arial"/>
          <w:b/>
        </w:rPr>
        <w:t>de</w:t>
      </w:r>
      <w:proofErr w:type="spellEnd"/>
      <w:r>
        <w:rPr>
          <w:rFonts w:ascii="Arial" w:hAnsi="Arial" w:cs="Arial"/>
          <w:b/>
        </w:rPr>
        <w:t xml:space="preserve"> ________ </w:t>
      </w:r>
      <w:proofErr w:type="spellStart"/>
      <w:r>
        <w:rPr>
          <w:rFonts w:ascii="Arial" w:hAnsi="Arial" w:cs="Arial"/>
          <w:b/>
        </w:rPr>
        <w:t>de</w:t>
      </w:r>
      <w:proofErr w:type="spellEnd"/>
      <w:r>
        <w:rPr>
          <w:rFonts w:ascii="Arial" w:hAnsi="Arial" w:cs="Arial"/>
          <w:b/>
        </w:rPr>
        <w:t xml:space="preserve"> ____.</w:t>
      </w:r>
    </w:p>
    <w:p w:rsidR="00AA2BA9" w:rsidRDefault="00AA2BA9" w:rsidP="00AA2BA9">
      <w:pPr>
        <w:jc w:val="center"/>
        <w:rPr>
          <w:rFonts w:ascii="Arial" w:hAnsi="Arial" w:cs="Arial"/>
        </w:rPr>
      </w:pPr>
      <w:r>
        <w:rPr>
          <w:rFonts w:ascii="Arial" w:hAnsi="Arial" w:cs="Arial"/>
          <w:b/>
        </w:rPr>
        <w:t xml:space="preserve">DIVISÃO DO ESTADO DE SÃO PAULO, EM 22 (VINTE E DUAS) UNIDADES HIDROGRÁFICAS DE GERENCIAMENTO DE RECURSOS HÍDRICOS - </w:t>
      </w:r>
      <w:proofErr w:type="spellStart"/>
      <w:proofErr w:type="gramStart"/>
      <w:r>
        <w:rPr>
          <w:rFonts w:ascii="Arial" w:hAnsi="Arial" w:cs="Arial"/>
          <w:b/>
        </w:rPr>
        <w:t>UGRHIs</w:t>
      </w:r>
      <w:proofErr w:type="spellEnd"/>
      <w:proofErr w:type="gramEnd"/>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noProof/>
        </w:rPr>
        <w:drawing>
          <wp:inline distT="0" distB="0" distL="0" distR="0">
            <wp:extent cx="5351145" cy="3434715"/>
            <wp:effectExtent l="0" t="0" r="1905"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1145" cy="3434715"/>
                    </a:xfrm>
                    <a:prstGeom prst="rect">
                      <a:avLst/>
                    </a:prstGeom>
                    <a:noFill/>
                    <a:ln>
                      <a:noFill/>
                    </a:ln>
                  </pic:spPr>
                </pic:pic>
              </a:graphicData>
            </a:graphic>
          </wp:inline>
        </w:drawing>
      </w: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bCs/>
        </w:rPr>
      </w:pPr>
      <w:r>
        <w:rPr>
          <w:rFonts w:ascii="Arial" w:hAnsi="Arial" w:cs="Arial"/>
          <w:b/>
          <w:bCs/>
        </w:rPr>
        <w:t>ANEXO II</w:t>
      </w:r>
    </w:p>
    <w:p w:rsidR="00AA2BA9" w:rsidRDefault="00AA2BA9" w:rsidP="00AA2BA9">
      <w:pPr>
        <w:spacing w:before="120"/>
        <w:jc w:val="center"/>
        <w:rPr>
          <w:rFonts w:ascii="Arial" w:hAnsi="Arial" w:cs="Arial"/>
          <w:b/>
          <w:bCs/>
        </w:rPr>
      </w:pPr>
      <w:r>
        <w:rPr>
          <w:rFonts w:ascii="Arial" w:hAnsi="Arial" w:cs="Arial"/>
          <w:b/>
          <w:bCs/>
        </w:rPr>
        <w:t xml:space="preserve">A que se refere o artigo 6º da Lei nº ____ de ____ </w:t>
      </w:r>
      <w:proofErr w:type="spellStart"/>
      <w:r>
        <w:rPr>
          <w:rFonts w:ascii="Arial" w:hAnsi="Arial" w:cs="Arial"/>
          <w:b/>
          <w:bCs/>
        </w:rPr>
        <w:t>de</w:t>
      </w:r>
      <w:proofErr w:type="spellEnd"/>
      <w:r>
        <w:rPr>
          <w:rFonts w:ascii="Arial" w:hAnsi="Arial" w:cs="Arial"/>
          <w:b/>
          <w:bCs/>
        </w:rPr>
        <w:t xml:space="preserve"> _______________ </w:t>
      </w:r>
      <w:proofErr w:type="spellStart"/>
      <w:r>
        <w:rPr>
          <w:rFonts w:ascii="Arial" w:hAnsi="Arial" w:cs="Arial"/>
          <w:b/>
          <w:bCs/>
        </w:rPr>
        <w:t>de</w:t>
      </w:r>
      <w:proofErr w:type="spellEnd"/>
      <w:r>
        <w:rPr>
          <w:rFonts w:ascii="Arial" w:hAnsi="Arial" w:cs="Arial"/>
          <w:b/>
          <w:bCs/>
        </w:rPr>
        <w:t xml:space="preserve"> ____.</w:t>
      </w:r>
    </w:p>
    <w:p w:rsidR="00AA2BA9" w:rsidRDefault="00AA2BA9" w:rsidP="00AA2BA9">
      <w:pPr>
        <w:spacing w:before="120"/>
        <w:jc w:val="center"/>
        <w:rPr>
          <w:rFonts w:ascii="Arial" w:hAnsi="Arial" w:cs="Arial"/>
          <w:b/>
          <w:bCs/>
        </w:rPr>
      </w:pPr>
      <w:r>
        <w:rPr>
          <w:rFonts w:ascii="Arial" w:hAnsi="Arial" w:cs="Arial"/>
          <w:b/>
          <w:bCs/>
        </w:rPr>
        <w:t>RELAÇÃO DOS MUNICÍPIOS EM CADA UNIDADE DE GERENCIAMENTO DE RECURSOS HÍDRICOS - UGRHI (Cont.)</w:t>
      </w:r>
    </w:p>
    <w:p w:rsidR="00AA2BA9" w:rsidRDefault="00AA2BA9" w:rsidP="00AA2BA9">
      <w:pPr>
        <w:jc w:val="center"/>
        <w:rPr>
          <w:rFonts w:ascii="Arial" w:hAnsi="Arial" w:cs="Arial"/>
        </w:rPr>
      </w:pPr>
      <w:r>
        <w:rPr>
          <w:rFonts w:ascii="Arial" w:hAnsi="Arial" w:cs="Arial"/>
          <w:noProof/>
        </w:rPr>
        <w:drawing>
          <wp:inline distT="0" distB="0" distL="0" distR="0">
            <wp:extent cx="5295265" cy="1208405"/>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5265" cy="1208405"/>
                    </a:xfrm>
                    <a:prstGeom prst="rect">
                      <a:avLst/>
                    </a:prstGeom>
                    <a:noFill/>
                    <a:ln>
                      <a:noFill/>
                    </a:ln>
                  </pic:spPr>
                </pic:pic>
              </a:graphicData>
            </a:graphic>
          </wp:inline>
        </w:drawing>
      </w: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bCs/>
        </w:rPr>
      </w:pPr>
      <w:r>
        <w:rPr>
          <w:rFonts w:ascii="Arial" w:hAnsi="Arial" w:cs="Arial"/>
          <w:b/>
          <w:bCs/>
        </w:rPr>
        <w:t>ANEXO II</w:t>
      </w:r>
    </w:p>
    <w:p w:rsidR="00AA2BA9" w:rsidRDefault="00AA2BA9" w:rsidP="00AA2BA9">
      <w:pPr>
        <w:spacing w:before="120"/>
        <w:jc w:val="center"/>
        <w:rPr>
          <w:rFonts w:ascii="Arial" w:hAnsi="Arial" w:cs="Arial"/>
          <w:b/>
          <w:bCs/>
        </w:rPr>
      </w:pPr>
      <w:r>
        <w:rPr>
          <w:rFonts w:ascii="Arial" w:hAnsi="Arial" w:cs="Arial"/>
          <w:b/>
          <w:bCs/>
        </w:rPr>
        <w:t xml:space="preserve">A que se refere o artigo 6º da Lei nº ____ de ____ </w:t>
      </w:r>
      <w:proofErr w:type="spellStart"/>
      <w:r>
        <w:rPr>
          <w:rFonts w:ascii="Arial" w:hAnsi="Arial" w:cs="Arial"/>
          <w:b/>
          <w:bCs/>
        </w:rPr>
        <w:t>de</w:t>
      </w:r>
      <w:proofErr w:type="spellEnd"/>
      <w:r>
        <w:rPr>
          <w:rFonts w:ascii="Arial" w:hAnsi="Arial" w:cs="Arial"/>
          <w:b/>
          <w:bCs/>
        </w:rPr>
        <w:t xml:space="preserve"> _______________ </w:t>
      </w:r>
      <w:proofErr w:type="spellStart"/>
      <w:r>
        <w:rPr>
          <w:rFonts w:ascii="Arial" w:hAnsi="Arial" w:cs="Arial"/>
          <w:b/>
          <w:bCs/>
        </w:rPr>
        <w:t>de</w:t>
      </w:r>
      <w:proofErr w:type="spellEnd"/>
      <w:r>
        <w:rPr>
          <w:rFonts w:ascii="Arial" w:hAnsi="Arial" w:cs="Arial"/>
          <w:b/>
          <w:bCs/>
        </w:rPr>
        <w:t xml:space="preserve"> ____.</w:t>
      </w:r>
    </w:p>
    <w:p w:rsidR="00AA2BA9" w:rsidRDefault="00AA2BA9" w:rsidP="00AA2BA9">
      <w:pPr>
        <w:rPr>
          <w:rFonts w:ascii="Arial" w:hAnsi="Arial" w:cs="Arial"/>
        </w:rPr>
      </w:pPr>
      <w:r>
        <w:rPr>
          <w:rFonts w:ascii="Arial" w:hAnsi="Arial" w:cs="Arial"/>
          <w:b/>
          <w:bCs/>
        </w:rPr>
        <w:t>RELAÇÃO DOS MUNICÍPIOS EM CADA UNIDADE DE GERENCIAMENTO DE RECURSOS HÍDRICOS - UGRHI (Cont.)</w:t>
      </w:r>
    </w:p>
    <w:p w:rsidR="00AA2BA9" w:rsidRDefault="00AA2BA9" w:rsidP="00AA2BA9">
      <w:pPr>
        <w:jc w:val="center"/>
        <w:rPr>
          <w:rFonts w:ascii="Arial" w:hAnsi="Arial" w:cs="Arial"/>
        </w:rPr>
      </w:pPr>
      <w:r>
        <w:rPr>
          <w:rFonts w:ascii="Arial" w:hAnsi="Arial" w:cs="Arial"/>
          <w:noProof/>
        </w:rPr>
        <w:drawing>
          <wp:inline distT="0" distB="0" distL="0" distR="0">
            <wp:extent cx="5311775" cy="6440805"/>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1775" cy="6440805"/>
                    </a:xfrm>
                    <a:prstGeom prst="rect">
                      <a:avLst/>
                    </a:prstGeom>
                    <a:noFill/>
                    <a:ln>
                      <a:noFill/>
                    </a:ln>
                  </pic:spPr>
                </pic:pic>
              </a:graphicData>
            </a:graphic>
          </wp:inline>
        </w:drawing>
      </w:r>
    </w:p>
    <w:p w:rsidR="00AA2BA9" w:rsidRDefault="00AA2BA9" w:rsidP="00AA2BA9">
      <w:pPr>
        <w:rPr>
          <w:rFonts w:ascii="Arial" w:hAnsi="Arial" w:cs="Arial"/>
          <w:b/>
          <w:bCs/>
        </w:rPr>
      </w:pPr>
      <w:r>
        <w:rPr>
          <w:rFonts w:ascii="Arial" w:hAnsi="Arial" w:cs="Arial"/>
          <w:b/>
          <w:bCs/>
        </w:rPr>
        <w:br w:type="page"/>
      </w:r>
    </w:p>
    <w:p w:rsidR="00AA2BA9" w:rsidRDefault="00AA2BA9" w:rsidP="00AA2BA9">
      <w:pPr>
        <w:jc w:val="center"/>
        <w:rPr>
          <w:rFonts w:ascii="Arial" w:hAnsi="Arial" w:cs="Arial"/>
          <w:b/>
          <w:bCs/>
        </w:rPr>
      </w:pPr>
      <w:r>
        <w:rPr>
          <w:rFonts w:ascii="Arial" w:hAnsi="Arial" w:cs="Arial"/>
          <w:b/>
          <w:bCs/>
        </w:rPr>
        <w:t>ANEXO II</w:t>
      </w:r>
    </w:p>
    <w:p w:rsidR="00AA2BA9" w:rsidRDefault="00AA2BA9" w:rsidP="00AA2BA9">
      <w:pPr>
        <w:spacing w:before="120"/>
        <w:jc w:val="center"/>
        <w:rPr>
          <w:rFonts w:ascii="Arial" w:hAnsi="Arial" w:cs="Arial"/>
          <w:b/>
          <w:bCs/>
        </w:rPr>
      </w:pPr>
      <w:r>
        <w:rPr>
          <w:rFonts w:ascii="Arial" w:hAnsi="Arial" w:cs="Arial"/>
          <w:b/>
          <w:bCs/>
        </w:rPr>
        <w:t xml:space="preserve">A que se refere o artigo 6º da Lei nº ____ de ____ </w:t>
      </w:r>
      <w:proofErr w:type="spellStart"/>
      <w:r>
        <w:rPr>
          <w:rFonts w:ascii="Arial" w:hAnsi="Arial" w:cs="Arial"/>
          <w:b/>
          <w:bCs/>
        </w:rPr>
        <w:t>de</w:t>
      </w:r>
      <w:proofErr w:type="spellEnd"/>
      <w:r>
        <w:rPr>
          <w:rFonts w:ascii="Arial" w:hAnsi="Arial" w:cs="Arial"/>
          <w:b/>
          <w:bCs/>
        </w:rPr>
        <w:t xml:space="preserve"> _______________ </w:t>
      </w:r>
      <w:proofErr w:type="spellStart"/>
      <w:r>
        <w:rPr>
          <w:rFonts w:ascii="Arial" w:hAnsi="Arial" w:cs="Arial"/>
          <w:b/>
          <w:bCs/>
        </w:rPr>
        <w:t>de</w:t>
      </w:r>
      <w:proofErr w:type="spellEnd"/>
      <w:r>
        <w:rPr>
          <w:rFonts w:ascii="Arial" w:hAnsi="Arial" w:cs="Arial"/>
          <w:b/>
          <w:bCs/>
        </w:rPr>
        <w:t xml:space="preserve"> ____.</w:t>
      </w:r>
    </w:p>
    <w:p w:rsidR="00AA2BA9" w:rsidRDefault="00AA2BA9" w:rsidP="00AA2BA9">
      <w:pPr>
        <w:rPr>
          <w:rFonts w:ascii="Arial" w:hAnsi="Arial" w:cs="Arial"/>
        </w:rPr>
      </w:pPr>
      <w:r>
        <w:rPr>
          <w:rFonts w:ascii="Arial" w:hAnsi="Arial" w:cs="Arial"/>
          <w:b/>
          <w:bCs/>
        </w:rPr>
        <w:t>RELAÇÃO DOS MUNICÍPIOS EM CADA UNIDADE DE GERENCIAMENTO DE RECURSOS HÍDRICOS - UGRHI (Cont.)</w:t>
      </w:r>
    </w:p>
    <w:p w:rsidR="00AA2BA9" w:rsidRDefault="00AA2BA9" w:rsidP="00AA2BA9">
      <w:pPr>
        <w:rPr>
          <w:rFonts w:ascii="Arial" w:hAnsi="Arial" w:cs="Arial"/>
        </w:rPr>
      </w:pPr>
    </w:p>
    <w:p w:rsidR="00AA2BA9" w:rsidRDefault="00AA2BA9" w:rsidP="00AA2BA9">
      <w:pPr>
        <w:jc w:val="center"/>
        <w:rPr>
          <w:rFonts w:ascii="Arial" w:hAnsi="Arial" w:cs="Arial"/>
        </w:rPr>
      </w:pPr>
      <w:r>
        <w:rPr>
          <w:rFonts w:ascii="Arial" w:hAnsi="Arial" w:cs="Arial"/>
          <w:noProof/>
        </w:rPr>
        <w:drawing>
          <wp:inline distT="0" distB="0" distL="0" distR="0">
            <wp:extent cx="5375275" cy="139954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5275" cy="1399540"/>
                    </a:xfrm>
                    <a:prstGeom prst="rect">
                      <a:avLst/>
                    </a:prstGeom>
                    <a:noFill/>
                    <a:ln>
                      <a:noFill/>
                    </a:ln>
                  </pic:spPr>
                </pic:pic>
              </a:graphicData>
            </a:graphic>
          </wp:inline>
        </w:drawing>
      </w:r>
    </w:p>
    <w:p w:rsidR="00AA2BA9" w:rsidRDefault="00AA2BA9" w:rsidP="00AA2BA9">
      <w:pPr>
        <w:jc w:val="center"/>
        <w:rPr>
          <w:rFonts w:ascii="Arial" w:hAnsi="Arial" w:cs="Arial"/>
        </w:rPr>
      </w:pPr>
    </w:p>
    <w:p w:rsidR="00AA2BA9" w:rsidRDefault="00AA2BA9" w:rsidP="00AA2BA9">
      <w:pPr>
        <w:jc w:val="center"/>
        <w:rPr>
          <w:rFonts w:ascii="Arial" w:hAnsi="Arial" w:cs="Arial"/>
        </w:rPr>
      </w:pPr>
      <w:r>
        <w:rPr>
          <w:rFonts w:ascii="Arial" w:hAnsi="Arial" w:cs="Arial"/>
          <w:noProof/>
        </w:rPr>
        <w:drawing>
          <wp:inline distT="0" distB="0" distL="0" distR="0">
            <wp:extent cx="5343525" cy="461962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3525" cy="4619625"/>
                    </a:xfrm>
                    <a:prstGeom prst="rect">
                      <a:avLst/>
                    </a:prstGeom>
                    <a:noFill/>
                    <a:ln>
                      <a:noFill/>
                    </a:ln>
                  </pic:spPr>
                </pic:pic>
              </a:graphicData>
            </a:graphic>
          </wp:inline>
        </w:drawing>
      </w:r>
    </w:p>
    <w:p w:rsidR="00AA2BA9" w:rsidRDefault="00AA2BA9" w:rsidP="00AA2BA9">
      <w:pPr>
        <w:jc w:val="center"/>
        <w:rPr>
          <w:rFonts w:ascii="Arial" w:hAnsi="Arial" w:cs="Arial"/>
          <w:b/>
          <w:bCs/>
        </w:rPr>
      </w:pPr>
      <w:r>
        <w:rPr>
          <w:rFonts w:ascii="Arial" w:hAnsi="Arial" w:cs="Arial"/>
        </w:rPr>
        <w:br w:type="page"/>
      </w:r>
      <w:r>
        <w:rPr>
          <w:rFonts w:ascii="Arial" w:hAnsi="Arial" w:cs="Arial"/>
          <w:b/>
          <w:bCs/>
        </w:rPr>
        <w:t>ANEXO II</w:t>
      </w:r>
    </w:p>
    <w:p w:rsidR="00AA2BA9" w:rsidRDefault="00AA2BA9" w:rsidP="00AA2BA9">
      <w:pPr>
        <w:spacing w:before="120"/>
        <w:jc w:val="center"/>
        <w:rPr>
          <w:rFonts w:ascii="Arial" w:hAnsi="Arial" w:cs="Arial"/>
          <w:b/>
          <w:bCs/>
        </w:rPr>
      </w:pPr>
      <w:r>
        <w:rPr>
          <w:rFonts w:ascii="Arial" w:hAnsi="Arial" w:cs="Arial"/>
          <w:b/>
          <w:bCs/>
        </w:rPr>
        <w:t xml:space="preserve">A que se refere o artigo 6º da Lei nº ____ de ____ </w:t>
      </w:r>
      <w:proofErr w:type="spellStart"/>
      <w:r>
        <w:rPr>
          <w:rFonts w:ascii="Arial" w:hAnsi="Arial" w:cs="Arial"/>
          <w:b/>
          <w:bCs/>
        </w:rPr>
        <w:t>de</w:t>
      </w:r>
      <w:proofErr w:type="spellEnd"/>
      <w:r>
        <w:rPr>
          <w:rFonts w:ascii="Arial" w:hAnsi="Arial" w:cs="Arial"/>
          <w:b/>
          <w:bCs/>
        </w:rPr>
        <w:t xml:space="preserve"> _______________ </w:t>
      </w:r>
      <w:proofErr w:type="spellStart"/>
      <w:r>
        <w:rPr>
          <w:rFonts w:ascii="Arial" w:hAnsi="Arial" w:cs="Arial"/>
          <w:b/>
          <w:bCs/>
        </w:rPr>
        <w:t>de</w:t>
      </w:r>
      <w:proofErr w:type="spellEnd"/>
      <w:r>
        <w:rPr>
          <w:rFonts w:ascii="Arial" w:hAnsi="Arial" w:cs="Arial"/>
          <w:b/>
          <w:bCs/>
        </w:rPr>
        <w:t xml:space="preserve"> ____.</w:t>
      </w:r>
    </w:p>
    <w:p w:rsidR="00AA2BA9" w:rsidRDefault="00AA2BA9" w:rsidP="00AA2BA9">
      <w:pPr>
        <w:jc w:val="center"/>
        <w:rPr>
          <w:rFonts w:ascii="Arial" w:hAnsi="Arial" w:cs="Arial"/>
        </w:rPr>
      </w:pPr>
      <w:r>
        <w:rPr>
          <w:rFonts w:ascii="Arial" w:hAnsi="Arial" w:cs="Arial"/>
          <w:b/>
          <w:bCs/>
        </w:rPr>
        <w:t>RELAÇÃO DOS MUNICÍPIOS EM CADA UNIDADE DE GERENCIAMENTO DE RECURSOS HÍDRICOS - UGRHI (Cont.)</w:t>
      </w:r>
    </w:p>
    <w:p w:rsidR="00AA2BA9" w:rsidRDefault="00AA2BA9" w:rsidP="00AA2BA9">
      <w:pPr>
        <w:jc w:val="center"/>
        <w:rPr>
          <w:rFonts w:ascii="Arial" w:hAnsi="Arial" w:cs="Arial"/>
        </w:rPr>
      </w:pPr>
      <w:r>
        <w:rPr>
          <w:rFonts w:ascii="Arial" w:hAnsi="Arial" w:cs="Arial"/>
          <w:noProof/>
        </w:rPr>
        <w:drawing>
          <wp:inline distT="0" distB="0" distL="0" distR="0">
            <wp:extent cx="5375275" cy="7665085"/>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5275" cy="7665085"/>
                    </a:xfrm>
                    <a:prstGeom prst="rect">
                      <a:avLst/>
                    </a:prstGeom>
                    <a:noFill/>
                    <a:ln>
                      <a:noFill/>
                    </a:ln>
                  </pic:spPr>
                </pic:pic>
              </a:graphicData>
            </a:graphic>
          </wp:inline>
        </w:drawing>
      </w:r>
    </w:p>
    <w:p w:rsidR="0016103D" w:rsidRDefault="0016103D" w:rsidP="00AA2BA9">
      <w:pPr>
        <w:jc w:val="center"/>
        <w:rPr>
          <w:rFonts w:ascii="Arial" w:hAnsi="Arial" w:cs="Arial"/>
          <w:b/>
          <w:bCs/>
        </w:rPr>
      </w:pPr>
    </w:p>
    <w:p w:rsidR="00AA2BA9" w:rsidRDefault="00AA2BA9" w:rsidP="00AA2BA9">
      <w:pPr>
        <w:jc w:val="center"/>
        <w:rPr>
          <w:rFonts w:ascii="Arial" w:hAnsi="Arial" w:cs="Arial"/>
          <w:b/>
          <w:bCs/>
        </w:rPr>
      </w:pPr>
      <w:r>
        <w:rPr>
          <w:rFonts w:ascii="Arial" w:hAnsi="Arial" w:cs="Arial"/>
          <w:b/>
          <w:bCs/>
        </w:rPr>
        <w:t>ANEXO II</w:t>
      </w:r>
    </w:p>
    <w:p w:rsidR="00AA2BA9" w:rsidRDefault="00AA2BA9" w:rsidP="00AA2BA9">
      <w:pPr>
        <w:spacing w:before="120"/>
        <w:jc w:val="center"/>
        <w:rPr>
          <w:rFonts w:ascii="Arial" w:hAnsi="Arial" w:cs="Arial"/>
          <w:b/>
          <w:bCs/>
        </w:rPr>
      </w:pPr>
      <w:r>
        <w:rPr>
          <w:rFonts w:ascii="Arial" w:hAnsi="Arial" w:cs="Arial"/>
          <w:b/>
          <w:bCs/>
        </w:rPr>
        <w:t xml:space="preserve">A que se refere o artigo 6º da Lei nº ____ de ____ </w:t>
      </w:r>
      <w:proofErr w:type="spellStart"/>
      <w:r>
        <w:rPr>
          <w:rFonts w:ascii="Arial" w:hAnsi="Arial" w:cs="Arial"/>
          <w:b/>
          <w:bCs/>
        </w:rPr>
        <w:t>de</w:t>
      </w:r>
      <w:proofErr w:type="spellEnd"/>
      <w:r>
        <w:rPr>
          <w:rFonts w:ascii="Arial" w:hAnsi="Arial" w:cs="Arial"/>
          <w:b/>
          <w:bCs/>
        </w:rPr>
        <w:t xml:space="preserve"> _______________ </w:t>
      </w:r>
      <w:proofErr w:type="spellStart"/>
      <w:r>
        <w:rPr>
          <w:rFonts w:ascii="Arial" w:hAnsi="Arial" w:cs="Arial"/>
          <w:b/>
          <w:bCs/>
        </w:rPr>
        <w:t>de</w:t>
      </w:r>
      <w:proofErr w:type="spellEnd"/>
      <w:r>
        <w:rPr>
          <w:rFonts w:ascii="Arial" w:hAnsi="Arial" w:cs="Arial"/>
          <w:b/>
          <w:bCs/>
        </w:rPr>
        <w:t xml:space="preserve"> ____.</w:t>
      </w:r>
    </w:p>
    <w:p w:rsidR="00AA2BA9" w:rsidRDefault="00AA2BA9" w:rsidP="00AA2BA9">
      <w:pPr>
        <w:rPr>
          <w:rFonts w:ascii="Arial" w:hAnsi="Arial" w:cs="Arial"/>
        </w:rPr>
      </w:pPr>
      <w:r>
        <w:rPr>
          <w:rFonts w:ascii="Arial" w:hAnsi="Arial" w:cs="Arial"/>
          <w:b/>
          <w:bCs/>
        </w:rPr>
        <w:t>RELAÇÃO DOS MUNICÍPIOS EM CADA UNIDADE DE GERENCIAMENTO DE RECURSOS HÍDRICOS - UGRHI (Cont.)</w:t>
      </w:r>
    </w:p>
    <w:p w:rsidR="00AA2BA9" w:rsidRDefault="00AA2BA9" w:rsidP="00AA2BA9">
      <w:pPr>
        <w:rPr>
          <w:rFonts w:ascii="Arial" w:hAnsi="Arial" w:cs="Arial"/>
        </w:rPr>
      </w:pPr>
    </w:p>
    <w:p w:rsidR="00AA2BA9" w:rsidRDefault="00AA2BA9" w:rsidP="00AA2BA9">
      <w:pPr>
        <w:jc w:val="center"/>
        <w:rPr>
          <w:rFonts w:ascii="Arial" w:hAnsi="Arial" w:cs="Arial"/>
        </w:rPr>
      </w:pPr>
      <w:r>
        <w:rPr>
          <w:rFonts w:ascii="Arial" w:hAnsi="Arial" w:cs="Arial"/>
          <w:noProof/>
        </w:rPr>
        <w:drawing>
          <wp:inline distT="0" distB="0" distL="0" distR="0">
            <wp:extent cx="5327650" cy="6448425"/>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7650" cy="6448425"/>
                    </a:xfrm>
                    <a:prstGeom prst="rect">
                      <a:avLst/>
                    </a:prstGeom>
                    <a:noFill/>
                    <a:ln>
                      <a:noFill/>
                    </a:ln>
                  </pic:spPr>
                </pic:pic>
              </a:graphicData>
            </a:graphic>
          </wp:inline>
        </w:drawing>
      </w:r>
    </w:p>
    <w:p w:rsidR="00AA2BA9" w:rsidRDefault="00AA2BA9" w:rsidP="00AA2BA9">
      <w:pPr>
        <w:rPr>
          <w:rFonts w:ascii="Arial" w:hAnsi="Arial" w:cs="Arial"/>
        </w:rPr>
      </w:pPr>
    </w:p>
    <w:p w:rsidR="00AA2BA9" w:rsidRDefault="00AA2BA9" w:rsidP="00AA2BA9">
      <w:pPr>
        <w:rPr>
          <w:rFonts w:ascii="Arial" w:hAnsi="Arial" w:cs="Arial"/>
        </w:rPr>
      </w:pPr>
    </w:p>
    <w:p w:rsidR="00AA2BA9" w:rsidRDefault="00AA2BA9" w:rsidP="00AA2BA9">
      <w:pPr>
        <w:rPr>
          <w:rFonts w:ascii="Arial" w:hAnsi="Arial" w:cs="Arial"/>
          <w:b/>
          <w:bCs/>
        </w:rPr>
      </w:pPr>
    </w:p>
    <w:p w:rsidR="0016103D" w:rsidRDefault="0016103D" w:rsidP="00AA2BA9">
      <w:pPr>
        <w:jc w:val="center"/>
        <w:rPr>
          <w:rFonts w:ascii="Arial" w:hAnsi="Arial" w:cs="Arial"/>
          <w:b/>
          <w:bCs/>
        </w:rPr>
      </w:pPr>
    </w:p>
    <w:p w:rsidR="0016103D" w:rsidRDefault="0016103D" w:rsidP="00AA2BA9">
      <w:pPr>
        <w:jc w:val="center"/>
        <w:rPr>
          <w:rFonts w:ascii="Arial" w:hAnsi="Arial" w:cs="Arial"/>
          <w:b/>
          <w:bCs/>
        </w:rPr>
      </w:pPr>
    </w:p>
    <w:p w:rsidR="0016103D" w:rsidRDefault="0016103D" w:rsidP="00AA2BA9">
      <w:pPr>
        <w:jc w:val="center"/>
        <w:rPr>
          <w:rFonts w:ascii="Arial" w:hAnsi="Arial" w:cs="Arial"/>
          <w:b/>
          <w:bCs/>
        </w:rPr>
      </w:pPr>
    </w:p>
    <w:p w:rsidR="0016103D" w:rsidRDefault="0016103D" w:rsidP="00AA2BA9">
      <w:pPr>
        <w:jc w:val="center"/>
        <w:rPr>
          <w:rFonts w:ascii="Arial" w:hAnsi="Arial" w:cs="Arial"/>
          <w:b/>
          <w:bCs/>
        </w:rPr>
      </w:pPr>
    </w:p>
    <w:p w:rsidR="00AA2BA9" w:rsidRDefault="00AA2BA9" w:rsidP="00AA2BA9">
      <w:pPr>
        <w:jc w:val="center"/>
        <w:rPr>
          <w:rFonts w:ascii="Arial" w:hAnsi="Arial" w:cs="Arial"/>
          <w:b/>
          <w:bCs/>
        </w:rPr>
      </w:pPr>
      <w:r>
        <w:rPr>
          <w:rFonts w:ascii="Arial" w:hAnsi="Arial" w:cs="Arial"/>
          <w:b/>
          <w:bCs/>
        </w:rPr>
        <w:t>ANEXO II</w:t>
      </w:r>
    </w:p>
    <w:p w:rsidR="00AA2BA9" w:rsidRDefault="00AA2BA9" w:rsidP="00AA2BA9">
      <w:pPr>
        <w:spacing w:before="120"/>
        <w:jc w:val="center"/>
        <w:rPr>
          <w:rFonts w:ascii="Arial" w:hAnsi="Arial" w:cs="Arial"/>
          <w:b/>
          <w:bCs/>
        </w:rPr>
      </w:pPr>
      <w:r>
        <w:rPr>
          <w:rFonts w:ascii="Arial" w:hAnsi="Arial" w:cs="Arial"/>
          <w:b/>
          <w:bCs/>
        </w:rPr>
        <w:t xml:space="preserve">A que se refere o artigo 6º da Lei nº ____ de ____ </w:t>
      </w:r>
      <w:proofErr w:type="spellStart"/>
      <w:r>
        <w:rPr>
          <w:rFonts w:ascii="Arial" w:hAnsi="Arial" w:cs="Arial"/>
          <w:b/>
          <w:bCs/>
        </w:rPr>
        <w:t>de</w:t>
      </w:r>
      <w:proofErr w:type="spellEnd"/>
      <w:r>
        <w:rPr>
          <w:rFonts w:ascii="Arial" w:hAnsi="Arial" w:cs="Arial"/>
          <w:b/>
          <w:bCs/>
        </w:rPr>
        <w:t xml:space="preserve"> _______________ </w:t>
      </w:r>
      <w:proofErr w:type="spellStart"/>
      <w:r>
        <w:rPr>
          <w:rFonts w:ascii="Arial" w:hAnsi="Arial" w:cs="Arial"/>
          <w:b/>
          <w:bCs/>
        </w:rPr>
        <w:t>de</w:t>
      </w:r>
      <w:proofErr w:type="spellEnd"/>
      <w:r>
        <w:rPr>
          <w:rFonts w:ascii="Arial" w:hAnsi="Arial" w:cs="Arial"/>
          <w:b/>
          <w:bCs/>
        </w:rPr>
        <w:t xml:space="preserve"> ____.</w:t>
      </w:r>
    </w:p>
    <w:p w:rsidR="00AA2BA9" w:rsidRDefault="00AA2BA9" w:rsidP="00AA2BA9">
      <w:pPr>
        <w:rPr>
          <w:rFonts w:ascii="Arial" w:hAnsi="Arial" w:cs="Arial"/>
        </w:rPr>
      </w:pPr>
      <w:r>
        <w:rPr>
          <w:rFonts w:ascii="Arial" w:hAnsi="Arial" w:cs="Arial"/>
          <w:b/>
          <w:bCs/>
        </w:rPr>
        <w:t>RELAÇÃO DOS MUNICÍPIOS EM CADA UNIDADE DE GERENCIAMENTO DE RECURSOS HÍDRICOS - UGRHI (Cont.)</w:t>
      </w:r>
    </w:p>
    <w:p w:rsidR="00AA2BA9" w:rsidRDefault="00AA2BA9" w:rsidP="00AA2BA9">
      <w:pPr>
        <w:rPr>
          <w:rFonts w:ascii="Arial" w:hAnsi="Arial" w:cs="Arial"/>
        </w:rPr>
      </w:pPr>
    </w:p>
    <w:p w:rsidR="00AA2BA9" w:rsidRDefault="00AA2BA9" w:rsidP="00AA2BA9">
      <w:pPr>
        <w:jc w:val="center"/>
        <w:rPr>
          <w:rFonts w:ascii="Arial" w:hAnsi="Arial" w:cs="Arial"/>
        </w:rPr>
      </w:pPr>
      <w:r>
        <w:rPr>
          <w:rFonts w:ascii="Arial" w:hAnsi="Arial" w:cs="Arial"/>
          <w:noProof/>
        </w:rPr>
        <w:drawing>
          <wp:inline distT="0" distB="0" distL="0" distR="0">
            <wp:extent cx="5382895" cy="2266315"/>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2895" cy="2266315"/>
                    </a:xfrm>
                    <a:prstGeom prst="rect">
                      <a:avLst/>
                    </a:prstGeom>
                    <a:noFill/>
                    <a:ln>
                      <a:noFill/>
                    </a:ln>
                  </pic:spPr>
                </pic:pic>
              </a:graphicData>
            </a:graphic>
          </wp:inline>
        </w:drawing>
      </w:r>
    </w:p>
    <w:p w:rsidR="00AA2BA9" w:rsidRDefault="00AA2BA9" w:rsidP="00AA2BA9">
      <w:pPr>
        <w:rPr>
          <w:rFonts w:ascii="Arial" w:hAnsi="Arial" w:cs="Arial"/>
        </w:rPr>
      </w:pPr>
    </w:p>
    <w:p w:rsidR="00AA2BA9" w:rsidRDefault="00AA2BA9" w:rsidP="00AA2BA9">
      <w:pPr>
        <w:jc w:val="center"/>
        <w:rPr>
          <w:rFonts w:ascii="Arial" w:hAnsi="Arial" w:cs="Arial"/>
        </w:rPr>
      </w:pPr>
      <w:r>
        <w:rPr>
          <w:rFonts w:ascii="Arial" w:hAnsi="Arial" w:cs="Arial"/>
          <w:noProof/>
        </w:rPr>
        <w:drawing>
          <wp:inline distT="0" distB="0" distL="0" distR="0">
            <wp:extent cx="5335270" cy="4429125"/>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5270" cy="4429125"/>
                    </a:xfrm>
                    <a:prstGeom prst="rect">
                      <a:avLst/>
                    </a:prstGeom>
                    <a:noFill/>
                    <a:ln>
                      <a:noFill/>
                    </a:ln>
                  </pic:spPr>
                </pic:pic>
              </a:graphicData>
            </a:graphic>
          </wp:inline>
        </w:drawing>
      </w:r>
    </w:p>
    <w:p w:rsidR="0016103D" w:rsidRDefault="0016103D" w:rsidP="00AA2BA9">
      <w:pPr>
        <w:jc w:val="center"/>
        <w:rPr>
          <w:rFonts w:ascii="Arial" w:hAnsi="Arial" w:cs="Arial"/>
          <w:b/>
          <w:bCs/>
        </w:rPr>
      </w:pPr>
    </w:p>
    <w:p w:rsidR="0016103D" w:rsidRDefault="0016103D" w:rsidP="00AA2BA9">
      <w:pPr>
        <w:jc w:val="center"/>
        <w:rPr>
          <w:rFonts w:ascii="Arial" w:hAnsi="Arial" w:cs="Arial"/>
          <w:b/>
          <w:bCs/>
        </w:rPr>
      </w:pPr>
    </w:p>
    <w:p w:rsidR="0016103D" w:rsidRDefault="0016103D" w:rsidP="00AA2BA9">
      <w:pPr>
        <w:jc w:val="center"/>
        <w:rPr>
          <w:rFonts w:ascii="Arial" w:hAnsi="Arial" w:cs="Arial"/>
          <w:b/>
          <w:bCs/>
        </w:rPr>
      </w:pPr>
    </w:p>
    <w:p w:rsidR="0016103D" w:rsidRDefault="0016103D" w:rsidP="00AA2BA9">
      <w:pPr>
        <w:jc w:val="center"/>
        <w:rPr>
          <w:rFonts w:ascii="Arial" w:hAnsi="Arial" w:cs="Arial"/>
          <w:b/>
          <w:bCs/>
        </w:rPr>
      </w:pPr>
    </w:p>
    <w:p w:rsidR="0016103D" w:rsidRDefault="0016103D" w:rsidP="00AA2BA9">
      <w:pPr>
        <w:jc w:val="center"/>
        <w:rPr>
          <w:rFonts w:ascii="Arial" w:hAnsi="Arial" w:cs="Arial"/>
          <w:b/>
          <w:bCs/>
        </w:rPr>
      </w:pPr>
    </w:p>
    <w:p w:rsidR="00AA2BA9" w:rsidRDefault="00AA2BA9" w:rsidP="00AA2BA9">
      <w:pPr>
        <w:jc w:val="center"/>
        <w:rPr>
          <w:rFonts w:ascii="Arial" w:hAnsi="Arial" w:cs="Arial"/>
          <w:b/>
          <w:bCs/>
        </w:rPr>
      </w:pPr>
      <w:r>
        <w:rPr>
          <w:rFonts w:ascii="Arial" w:hAnsi="Arial" w:cs="Arial"/>
          <w:b/>
          <w:bCs/>
        </w:rPr>
        <w:t>ANEXO II</w:t>
      </w:r>
    </w:p>
    <w:p w:rsidR="00AA2BA9" w:rsidRDefault="00AA2BA9" w:rsidP="00AA2BA9">
      <w:pPr>
        <w:spacing w:before="120"/>
        <w:jc w:val="center"/>
        <w:rPr>
          <w:rFonts w:ascii="Arial" w:hAnsi="Arial" w:cs="Arial"/>
          <w:b/>
          <w:bCs/>
        </w:rPr>
      </w:pPr>
      <w:r>
        <w:rPr>
          <w:rFonts w:ascii="Arial" w:hAnsi="Arial" w:cs="Arial"/>
          <w:b/>
          <w:bCs/>
        </w:rPr>
        <w:t xml:space="preserve">A que se refere o artigo 6º da Lei nº ____ de ____ </w:t>
      </w:r>
      <w:proofErr w:type="spellStart"/>
      <w:r>
        <w:rPr>
          <w:rFonts w:ascii="Arial" w:hAnsi="Arial" w:cs="Arial"/>
          <w:b/>
          <w:bCs/>
        </w:rPr>
        <w:t>de</w:t>
      </w:r>
      <w:proofErr w:type="spellEnd"/>
      <w:r>
        <w:rPr>
          <w:rFonts w:ascii="Arial" w:hAnsi="Arial" w:cs="Arial"/>
          <w:b/>
          <w:bCs/>
        </w:rPr>
        <w:t xml:space="preserve"> _______________ </w:t>
      </w:r>
      <w:proofErr w:type="spellStart"/>
      <w:r>
        <w:rPr>
          <w:rFonts w:ascii="Arial" w:hAnsi="Arial" w:cs="Arial"/>
          <w:b/>
          <w:bCs/>
        </w:rPr>
        <w:t>de</w:t>
      </w:r>
      <w:proofErr w:type="spellEnd"/>
      <w:r>
        <w:rPr>
          <w:rFonts w:ascii="Arial" w:hAnsi="Arial" w:cs="Arial"/>
          <w:b/>
          <w:bCs/>
        </w:rPr>
        <w:t xml:space="preserve"> ____.</w:t>
      </w:r>
    </w:p>
    <w:p w:rsidR="00AA2BA9" w:rsidRDefault="00AA2BA9" w:rsidP="00AA2BA9">
      <w:pPr>
        <w:rPr>
          <w:rFonts w:ascii="Arial" w:hAnsi="Arial" w:cs="Arial"/>
        </w:rPr>
      </w:pPr>
      <w:r>
        <w:rPr>
          <w:rFonts w:ascii="Arial" w:hAnsi="Arial" w:cs="Arial"/>
          <w:b/>
          <w:bCs/>
        </w:rPr>
        <w:t>RELAÇÃO DOS MUNICÍPIOS EM CADA UNIDADE DE GERENCIAMENTO DE RECURSOS HÍDRICOS - UGRHI (Cont.)</w:t>
      </w:r>
    </w:p>
    <w:p w:rsidR="00AA2BA9" w:rsidRDefault="00AA2BA9" w:rsidP="00AA2BA9">
      <w:pPr>
        <w:rPr>
          <w:rFonts w:ascii="Arial" w:hAnsi="Arial" w:cs="Arial"/>
        </w:rPr>
      </w:pPr>
    </w:p>
    <w:p w:rsidR="00AA2BA9" w:rsidRDefault="00AA2BA9" w:rsidP="00AA2BA9">
      <w:pPr>
        <w:jc w:val="center"/>
        <w:rPr>
          <w:rFonts w:ascii="Arial" w:hAnsi="Arial" w:cs="Arial"/>
        </w:rPr>
      </w:pPr>
      <w:r>
        <w:rPr>
          <w:rFonts w:ascii="Arial" w:hAnsi="Arial" w:cs="Arial"/>
          <w:noProof/>
        </w:rPr>
        <w:drawing>
          <wp:inline distT="0" distB="0" distL="0" distR="0">
            <wp:extent cx="5343525" cy="716407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3525" cy="7164070"/>
                    </a:xfrm>
                    <a:prstGeom prst="rect">
                      <a:avLst/>
                    </a:prstGeom>
                    <a:noFill/>
                    <a:ln>
                      <a:noFill/>
                    </a:ln>
                  </pic:spPr>
                </pic:pic>
              </a:graphicData>
            </a:graphic>
          </wp:inline>
        </w:drawing>
      </w:r>
    </w:p>
    <w:p w:rsidR="0016103D" w:rsidRDefault="0016103D" w:rsidP="00AA2BA9">
      <w:pPr>
        <w:jc w:val="center"/>
        <w:rPr>
          <w:rFonts w:ascii="Arial" w:hAnsi="Arial" w:cs="Arial"/>
          <w:b/>
          <w:bCs/>
        </w:rPr>
      </w:pPr>
    </w:p>
    <w:p w:rsidR="0016103D" w:rsidRDefault="0016103D" w:rsidP="00AA2BA9">
      <w:pPr>
        <w:jc w:val="center"/>
        <w:rPr>
          <w:rFonts w:ascii="Arial" w:hAnsi="Arial" w:cs="Arial"/>
          <w:b/>
          <w:bCs/>
        </w:rPr>
      </w:pPr>
    </w:p>
    <w:p w:rsidR="0016103D" w:rsidRDefault="0016103D" w:rsidP="00AA2BA9">
      <w:pPr>
        <w:jc w:val="center"/>
        <w:rPr>
          <w:rFonts w:ascii="Arial" w:hAnsi="Arial" w:cs="Arial"/>
          <w:b/>
          <w:bCs/>
        </w:rPr>
      </w:pPr>
    </w:p>
    <w:p w:rsidR="00AA2BA9" w:rsidRDefault="00AA2BA9" w:rsidP="00AA2BA9">
      <w:pPr>
        <w:jc w:val="center"/>
        <w:rPr>
          <w:rFonts w:ascii="Arial" w:hAnsi="Arial" w:cs="Arial"/>
          <w:b/>
          <w:bCs/>
        </w:rPr>
      </w:pPr>
      <w:r>
        <w:rPr>
          <w:rFonts w:ascii="Arial" w:hAnsi="Arial" w:cs="Arial"/>
          <w:b/>
          <w:bCs/>
        </w:rPr>
        <w:t>ANEXO II</w:t>
      </w:r>
    </w:p>
    <w:p w:rsidR="00AA2BA9" w:rsidRDefault="00AA2BA9" w:rsidP="00AA2BA9">
      <w:pPr>
        <w:spacing w:before="120"/>
        <w:jc w:val="center"/>
        <w:rPr>
          <w:rFonts w:ascii="Arial" w:hAnsi="Arial" w:cs="Arial"/>
          <w:b/>
          <w:bCs/>
        </w:rPr>
      </w:pPr>
      <w:r>
        <w:rPr>
          <w:rFonts w:ascii="Arial" w:hAnsi="Arial" w:cs="Arial"/>
          <w:b/>
          <w:bCs/>
        </w:rPr>
        <w:t xml:space="preserve">A que se refere o artigo 6º da Lei nº ____ de ____ </w:t>
      </w:r>
      <w:proofErr w:type="spellStart"/>
      <w:r>
        <w:rPr>
          <w:rFonts w:ascii="Arial" w:hAnsi="Arial" w:cs="Arial"/>
          <w:b/>
          <w:bCs/>
        </w:rPr>
        <w:t>de</w:t>
      </w:r>
      <w:proofErr w:type="spellEnd"/>
      <w:r>
        <w:rPr>
          <w:rFonts w:ascii="Arial" w:hAnsi="Arial" w:cs="Arial"/>
          <w:b/>
          <w:bCs/>
        </w:rPr>
        <w:t xml:space="preserve"> _______________ </w:t>
      </w:r>
      <w:proofErr w:type="spellStart"/>
      <w:r>
        <w:rPr>
          <w:rFonts w:ascii="Arial" w:hAnsi="Arial" w:cs="Arial"/>
          <w:b/>
          <w:bCs/>
        </w:rPr>
        <w:t>de</w:t>
      </w:r>
      <w:proofErr w:type="spellEnd"/>
      <w:r>
        <w:rPr>
          <w:rFonts w:ascii="Arial" w:hAnsi="Arial" w:cs="Arial"/>
          <w:b/>
          <w:bCs/>
        </w:rPr>
        <w:t xml:space="preserve"> ____.</w:t>
      </w:r>
    </w:p>
    <w:p w:rsidR="00AA2BA9" w:rsidRDefault="00AA2BA9" w:rsidP="00AA2BA9">
      <w:pPr>
        <w:rPr>
          <w:rFonts w:ascii="Arial" w:hAnsi="Arial" w:cs="Arial"/>
        </w:rPr>
      </w:pPr>
      <w:r>
        <w:rPr>
          <w:rFonts w:ascii="Arial" w:hAnsi="Arial" w:cs="Arial"/>
          <w:b/>
          <w:bCs/>
        </w:rPr>
        <w:t>RELAÇÃO DOS MUNICÍPIOS EM CADA UNIDADE DE GERENCIAMENTO DE RECURSOS HÍDRICOS - UGRHI (Cont.)</w:t>
      </w:r>
    </w:p>
    <w:p w:rsidR="00AA2BA9" w:rsidRDefault="00AA2BA9" w:rsidP="00AA2BA9">
      <w:pPr>
        <w:rPr>
          <w:rFonts w:ascii="Arial" w:hAnsi="Arial" w:cs="Arial"/>
        </w:rPr>
      </w:pPr>
    </w:p>
    <w:p w:rsidR="00AA2BA9" w:rsidRDefault="00AA2BA9" w:rsidP="00AA2BA9">
      <w:pPr>
        <w:jc w:val="center"/>
        <w:rPr>
          <w:rFonts w:ascii="Arial" w:hAnsi="Arial" w:cs="Arial"/>
        </w:rPr>
      </w:pPr>
      <w:r>
        <w:rPr>
          <w:rFonts w:ascii="Arial" w:hAnsi="Arial" w:cs="Arial"/>
          <w:noProof/>
        </w:rPr>
        <w:drawing>
          <wp:inline distT="0" distB="0" distL="0" distR="0">
            <wp:extent cx="5335270" cy="629729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5270" cy="6297295"/>
                    </a:xfrm>
                    <a:prstGeom prst="rect">
                      <a:avLst/>
                    </a:prstGeom>
                    <a:noFill/>
                    <a:ln>
                      <a:noFill/>
                    </a:ln>
                  </pic:spPr>
                </pic:pic>
              </a:graphicData>
            </a:graphic>
          </wp:inline>
        </w:drawing>
      </w:r>
    </w:p>
    <w:p w:rsidR="00AA2BA9" w:rsidRDefault="00AA2BA9" w:rsidP="00AA2BA9">
      <w:pPr>
        <w:jc w:val="center"/>
        <w:rPr>
          <w:rFonts w:ascii="Arial" w:hAnsi="Arial" w:cs="Arial"/>
        </w:rPr>
      </w:pPr>
    </w:p>
    <w:p w:rsidR="00AA2BA9" w:rsidRDefault="00AA2BA9" w:rsidP="00AA2BA9">
      <w:pPr>
        <w:jc w:val="center"/>
        <w:rPr>
          <w:rFonts w:ascii="Arial" w:hAnsi="Arial" w:cs="Arial"/>
        </w:rPr>
      </w:pPr>
    </w:p>
    <w:p w:rsidR="00AA2BA9" w:rsidRDefault="00AA2BA9" w:rsidP="00AA2BA9">
      <w:pPr>
        <w:jc w:val="center"/>
        <w:rPr>
          <w:rFonts w:ascii="Arial" w:hAnsi="Arial" w:cs="Arial"/>
        </w:rPr>
      </w:pPr>
    </w:p>
    <w:p w:rsidR="0016103D" w:rsidRDefault="0016103D" w:rsidP="00AA2BA9">
      <w:pPr>
        <w:jc w:val="center"/>
        <w:rPr>
          <w:rFonts w:ascii="Arial" w:hAnsi="Arial" w:cs="Arial"/>
          <w:b/>
          <w:bCs/>
        </w:rPr>
      </w:pPr>
    </w:p>
    <w:p w:rsidR="0016103D" w:rsidRDefault="0016103D" w:rsidP="00AA2BA9">
      <w:pPr>
        <w:jc w:val="center"/>
        <w:rPr>
          <w:rFonts w:ascii="Arial" w:hAnsi="Arial" w:cs="Arial"/>
          <w:b/>
          <w:bCs/>
        </w:rPr>
      </w:pPr>
    </w:p>
    <w:p w:rsidR="0016103D" w:rsidRDefault="0016103D" w:rsidP="00AA2BA9">
      <w:pPr>
        <w:jc w:val="center"/>
        <w:rPr>
          <w:rFonts w:ascii="Arial" w:hAnsi="Arial" w:cs="Arial"/>
          <w:b/>
          <w:bCs/>
        </w:rPr>
      </w:pPr>
    </w:p>
    <w:p w:rsidR="0016103D" w:rsidRDefault="0016103D" w:rsidP="00AA2BA9">
      <w:pPr>
        <w:jc w:val="center"/>
        <w:rPr>
          <w:rFonts w:ascii="Arial" w:hAnsi="Arial" w:cs="Arial"/>
          <w:b/>
          <w:bCs/>
        </w:rPr>
      </w:pPr>
    </w:p>
    <w:p w:rsidR="0016103D" w:rsidRDefault="0016103D" w:rsidP="00AA2BA9">
      <w:pPr>
        <w:jc w:val="center"/>
        <w:rPr>
          <w:rFonts w:ascii="Arial" w:hAnsi="Arial" w:cs="Arial"/>
          <w:b/>
          <w:bCs/>
        </w:rPr>
      </w:pPr>
    </w:p>
    <w:p w:rsidR="00AA2BA9" w:rsidRDefault="00AA2BA9" w:rsidP="00AA2BA9">
      <w:pPr>
        <w:jc w:val="center"/>
        <w:rPr>
          <w:rFonts w:ascii="Arial" w:hAnsi="Arial" w:cs="Arial"/>
          <w:b/>
          <w:bCs/>
        </w:rPr>
      </w:pPr>
      <w:r>
        <w:rPr>
          <w:rFonts w:ascii="Arial" w:hAnsi="Arial" w:cs="Arial"/>
          <w:b/>
          <w:bCs/>
        </w:rPr>
        <w:t>ANEXO II</w:t>
      </w:r>
    </w:p>
    <w:p w:rsidR="00AA2BA9" w:rsidRDefault="00AA2BA9" w:rsidP="00AA2BA9">
      <w:pPr>
        <w:spacing w:before="120"/>
        <w:jc w:val="center"/>
        <w:rPr>
          <w:rFonts w:ascii="Arial" w:hAnsi="Arial" w:cs="Arial"/>
          <w:b/>
          <w:bCs/>
        </w:rPr>
      </w:pPr>
      <w:r>
        <w:rPr>
          <w:rFonts w:ascii="Arial" w:hAnsi="Arial" w:cs="Arial"/>
          <w:b/>
          <w:bCs/>
        </w:rPr>
        <w:t xml:space="preserve">A que se refere o artigo 6º da Lei nº ____ de ____ </w:t>
      </w:r>
      <w:proofErr w:type="spellStart"/>
      <w:r>
        <w:rPr>
          <w:rFonts w:ascii="Arial" w:hAnsi="Arial" w:cs="Arial"/>
          <w:b/>
          <w:bCs/>
        </w:rPr>
        <w:t>de</w:t>
      </w:r>
      <w:proofErr w:type="spellEnd"/>
      <w:r>
        <w:rPr>
          <w:rFonts w:ascii="Arial" w:hAnsi="Arial" w:cs="Arial"/>
          <w:b/>
          <w:bCs/>
        </w:rPr>
        <w:t xml:space="preserve"> _______________ </w:t>
      </w:r>
      <w:proofErr w:type="spellStart"/>
      <w:r>
        <w:rPr>
          <w:rFonts w:ascii="Arial" w:hAnsi="Arial" w:cs="Arial"/>
          <w:b/>
          <w:bCs/>
        </w:rPr>
        <w:t>de</w:t>
      </w:r>
      <w:proofErr w:type="spellEnd"/>
      <w:r>
        <w:rPr>
          <w:rFonts w:ascii="Arial" w:hAnsi="Arial" w:cs="Arial"/>
          <w:b/>
          <w:bCs/>
        </w:rPr>
        <w:t xml:space="preserve"> ____.</w:t>
      </w:r>
    </w:p>
    <w:p w:rsidR="00AA2BA9" w:rsidRDefault="00AA2BA9" w:rsidP="00AA2BA9">
      <w:pPr>
        <w:rPr>
          <w:rFonts w:ascii="Arial" w:hAnsi="Arial" w:cs="Arial"/>
        </w:rPr>
      </w:pPr>
      <w:r>
        <w:rPr>
          <w:rFonts w:ascii="Arial" w:hAnsi="Arial" w:cs="Arial"/>
          <w:b/>
          <w:bCs/>
        </w:rPr>
        <w:t>RELAÇÃO DOS MUNICÍPIOS EM CADA UNIDADE DE GERENCIAMENTO DE RECURSOS HÍDRICOS - UGRHI (Cont.)</w:t>
      </w:r>
    </w:p>
    <w:p w:rsidR="00AA2BA9" w:rsidRDefault="00AA2BA9" w:rsidP="00AA2BA9">
      <w:pPr>
        <w:jc w:val="center"/>
        <w:rPr>
          <w:rFonts w:ascii="Arial" w:hAnsi="Arial" w:cs="Arial"/>
        </w:rPr>
      </w:pPr>
    </w:p>
    <w:p w:rsidR="00AA2BA9" w:rsidRDefault="00AA2BA9" w:rsidP="00AA2BA9">
      <w:pPr>
        <w:jc w:val="center"/>
        <w:rPr>
          <w:rFonts w:ascii="Arial" w:hAnsi="Arial" w:cs="Arial"/>
        </w:rPr>
      </w:pPr>
      <w:r>
        <w:rPr>
          <w:rFonts w:ascii="Arial" w:hAnsi="Arial" w:cs="Arial"/>
          <w:noProof/>
        </w:rPr>
        <w:drawing>
          <wp:inline distT="0" distB="0" distL="0" distR="0">
            <wp:extent cx="5335270" cy="4619625"/>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5270" cy="4619625"/>
                    </a:xfrm>
                    <a:prstGeom prst="rect">
                      <a:avLst/>
                    </a:prstGeom>
                    <a:noFill/>
                    <a:ln>
                      <a:noFill/>
                    </a:ln>
                  </pic:spPr>
                </pic:pic>
              </a:graphicData>
            </a:graphic>
          </wp:inline>
        </w:drawing>
      </w: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bCs/>
        </w:rPr>
      </w:pPr>
      <w:r>
        <w:rPr>
          <w:rFonts w:ascii="Arial" w:hAnsi="Arial" w:cs="Arial"/>
          <w:b/>
          <w:bCs/>
        </w:rPr>
        <w:t>ANEXO II</w:t>
      </w:r>
    </w:p>
    <w:p w:rsidR="00AA2BA9" w:rsidRDefault="00AA2BA9" w:rsidP="00AA2BA9">
      <w:pPr>
        <w:spacing w:before="120"/>
        <w:jc w:val="center"/>
        <w:rPr>
          <w:rFonts w:ascii="Arial" w:hAnsi="Arial" w:cs="Arial"/>
          <w:b/>
          <w:bCs/>
        </w:rPr>
      </w:pPr>
      <w:r>
        <w:rPr>
          <w:rFonts w:ascii="Arial" w:hAnsi="Arial" w:cs="Arial"/>
          <w:b/>
          <w:bCs/>
        </w:rPr>
        <w:t xml:space="preserve">A que se refere o artigo 6º da Lei nº ____ de ____ </w:t>
      </w:r>
      <w:proofErr w:type="spellStart"/>
      <w:r>
        <w:rPr>
          <w:rFonts w:ascii="Arial" w:hAnsi="Arial" w:cs="Arial"/>
          <w:b/>
          <w:bCs/>
        </w:rPr>
        <w:t>de</w:t>
      </w:r>
      <w:proofErr w:type="spellEnd"/>
      <w:r>
        <w:rPr>
          <w:rFonts w:ascii="Arial" w:hAnsi="Arial" w:cs="Arial"/>
          <w:b/>
          <w:bCs/>
        </w:rPr>
        <w:t xml:space="preserve"> _______________ </w:t>
      </w:r>
      <w:proofErr w:type="spellStart"/>
      <w:r>
        <w:rPr>
          <w:rFonts w:ascii="Arial" w:hAnsi="Arial" w:cs="Arial"/>
          <w:b/>
          <w:bCs/>
        </w:rPr>
        <w:t>de</w:t>
      </w:r>
      <w:proofErr w:type="spellEnd"/>
      <w:r>
        <w:rPr>
          <w:rFonts w:ascii="Arial" w:hAnsi="Arial" w:cs="Arial"/>
          <w:b/>
          <w:bCs/>
        </w:rPr>
        <w:t xml:space="preserve"> ____.</w:t>
      </w:r>
    </w:p>
    <w:p w:rsidR="00AA2BA9" w:rsidRDefault="00AA2BA9" w:rsidP="00AA2BA9">
      <w:pPr>
        <w:rPr>
          <w:rFonts w:ascii="Arial" w:hAnsi="Arial" w:cs="Arial"/>
        </w:rPr>
      </w:pPr>
      <w:r>
        <w:rPr>
          <w:rFonts w:ascii="Arial" w:hAnsi="Arial" w:cs="Arial"/>
          <w:b/>
          <w:bCs/>
        </w:rPr>
        <w:t>RELAÇÃO DOS MUNICÍPIOS EM CADA UNIDADE DE GERENCIAMENTO DE RECURSOS HÍDRICOS - UGRHI (Cont.)</w:t>
      </w:r>
    </w:p>
    <w:p w:rsidR="00AA2BA9" w:rsidRDefault="00AA2BA9" w:rsidP="00AA2BA9">
      <w:pPr>
        <w:jc w:val="center"/>
        <w:rPr>
          <w:rFonts w:ascii="Arial" w:hAnsi="Arial" w:cs="Arial"/>
        </w:rPr>
      </w:pPr>
    </w:p>
    <w:p w:rsidR="00AA2BA9" w:rsidRDefault="00AA2BA9" w:rsidP="00AA2BA9">
      <w:pPr>
        <w:jc w:val="center"/>
        <w:rPr>
          <w:rFonts w:ascii="Arial" w:hAnsi="Arial" w:cs="Arial"/>
        </w:rPr>
      </w:pPr>
      <w:r>
        <w:rPr>
          <w:rFonts w:ascii="Arial" w:hAnsi="Arial" w:cs="Arial"/>
          <w:noProof/>
        </w:rPr>
        <w:drawing>
          <wp:inline distT="0" distB="0" distL="0" distR="0">
            <wp:extent cx="5343525" cy="282257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3525" cy="2822575"/>
                    </a:xfrm>
                    <a:prstGeom prst="rect">
                      <a:avLst/>
                    </a:prstGeom>
                    <a:noFill/>
                    <a:ln>
                      <a:noFill/>
                    </a:ln>
                  </pic:spPr>
                </pic:pic>
              </a:graphicData>
            </a:graphic>
          </wp:inline>
        </w:drawing>
      </w: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bCs/>
        </w:rPr>
      </w:pPr>
      <w:r>
        <w:rPr>
          <w:rFonts w:ascii="Arial" w:hAnsi="Arial" w:cs="Arial"/>
          <w:b/>
          <w:bCs/>
        </w:rPr>
        <w:t>ANEXO II</w:t>
      </w:r>
    </w:p>
    <w:p w:rsidR="00AA2BA9" w:rsidRDefault="00AA2BA9" w:rsidP="00AA2BA9">
      <w:pPr>
        <w:spacing w:before="120"/>
        <w:jc w:val="center"/>
        <w:rPr>
          <w:rFonts w:ascii="Arial" w:hAnsi="Arial" w:cs="Arial"/>
          <w:b/>
          <w:bCs/>
        </w:rPr>
      </w:pPr>
      <w:r>
        <w:rPr>
          <w:rFonts w:ascii="Arial" w:hAnsi="Arial" w:cs="Arial"/>
          <w:b/>
          <w:bCs/>
        </w:rPr>
        <w:t xml:space="preserve">A que se refere o artigo 6º da Lei nº ____ de ____ </w:t>
      </w:r>
      <w:proofErr w:type="spellStart"/>
      <w:r>
        <w:rPr>
          <w:rFonts w:ascii="Arial" w:hAnsi="Arial" w:cs="Arial"/>
          <w:b/>
          <w:bCs/>
        </w:rPr>
        <w:t>de</w:t>
      </w:r>
      <w:proofErr w:type="spellEnd"/>
      <w:r>
        <w:rPr>
          <w:rFonts w:ascii="Arial" w:hAnsi="Arial" w:cs="Arial"/>
          <w:b/>
          <w:bCs/>
        </w:rPr>
        <w:t xml:space="preserve"> _______________ </w:t>
      </w:r>
      <w:proofErr w:type="spellStart"/>
      <w:r>
        <w:rPr>
          <w:rFonts w:ascii="Arial" w:hAnsi="Arial" w:cs="Arial"/>
          <w:b/>
          <w:bCs/>
        </w:rPr>
        <w:t>de</w:t>
      </w:r>
      <w:proofErr w:type="spellEnd"/>
      <w:r>
        <w:rPr>
          <w:rFonts w:ascii="Arial" w:hAnsi="Arial" w:cs="Arial"/>
          <w:b/>
          <w:bCs/>
        </w:rPr>
        <w:t xml:space="preserve"> ____.</w:t>
      </w:r>
    </w:p>
    <w:p w:rsidR="00AA2BA9" w:rsidRDefault="00AA2BA9" w:rsidP="00AA2BA9">
      <w:pPr>
        <w:rPr>
          <w:rFonts w:ascii="Arial" w:hAnsi="Arial" w:cs="Arial"/>
        </w:rPr>
      </w:pPr>
      <w:r>
        <w:rPr>
          <w:rFonts w:ascii="Arial" w:hAnsi="Arial" w:cs="Arial"/>
          <w:b/>
          <w:bCs/>
        </w:rPr>
        <w:t>RELAÇÃO DOS MUNICÍPIOS EM CADA UNIDADE DE GERENCIAMENTO DE RECURSOS HÍDRICOS - UGRHI (Cont.)</w:t>
      </w:r>
    </w:p>
    <w:p w:rsidR="00AA2BA9" w:rsidRDefault="00AA2BA9" w:rsidP="00AA2BA9">
      <w:pPr>
        <w:jc w:val="center"/>
        <w:rPr>
          <w:rFonts w:ascii="Arial" w:hAnsi="Arial" w:cs="Arial"/>
        </w:rPr>
      </w:pPr>
    </w:p>
    <w:p w:rsidR="00AA2BA9" w:rsidRDefault="00AA2BA9" w:rsidP="00AA2BA9">
      <w:pPr>
        <w:jc w:val="center"/>
        <w:rPr>
          <w:rFonts w:ascii="Arial" w:hAnsi="Arial" w:cs="Arial"/>
        </w:rPr>
      </w:pPr>
      <w:r>
        <w:rPr>
          <w:rFonts w:ascii="Arial" w:hAnsi="Arial" w:cs="Arial"/>
          <w:noProof/>
        </w:rPr>
        <w:drawing>
          <wp:inline distT="0" distB="0" distL="0" distR="0">
            <wp:extent cx="5327650" cy="645668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27650" cy="6456680"/>
                    </a:xfrm>
                    <a:prstGeom prst="rect">
                      <a:avLst/>
                    </a:prstGeom>
                    <a:noFill/>
                    <a:ln>
                      <a:noFill/>
                    </a:ln>
                  </pic:spPr>
                </pic:pic>
              </a:graphicData>
            </a:graphic>
          </wp:inline>
        </w:drawing>
      </w:r>
    </w:p>
    <w:p w:rsidR="00AA2BA9" w:rsidRDefault="00AA2BA9" w:rsidP="00AA2BA9">
      <w:pPr>
        <w:jc w:val="center"/>
        <w:rPr>
          <w:rFonts w:ascii="Arial" w:hAnsi="Arial" w:cs="Arial"/>
        </w:rPr>
      </w:pPr>
    </w:p>
    <w:p w:rsidR="00AA2BA9" w:rsidRDefault="00AA2BA9" w:rsidP="00AA2BA9">
      <w:pPr>
        <w:rPr>
          <w:rFonts w:ascii="Arial" w:hAnsi="Arial" w:cs="Arial"/>
          <w:b/>
          <w:bCs/>
        </w:rPr>
      </w:pPr>
      <w:r>
        <w:rPr>
          <w:rFonts w:ascii="Arial" w:hAnsi="Arial" w:cs="Arial"/>
          <w:b/>
          <w:bCs/>
        </w:rPr>
        <w:br w:type="page"/>
      </w:r>
    </w:p>
    <w:p w:rsidR="00AA2BA9" w:rsidRDefault="00AA2BA9" w:rsidP="00AA2BA9">
      <w:pPr>
        <w:jc w:val="center"/>
        <w:rPr>
          <w:rFonts w:ascii="Arial" w:hAnsi="Arial" w:cs="Arial"/>
          <w:b/>
          <w:bCs/>
        </w:rPr>
      </w:pPr>
      <w:r>
        <w:rPr>
          <w:rFonts w:ascii="Arial" w:hAnsi="Arial" w:cs="Arial"/>
          <w:b/>
          <w:bCs/>
        </w:rPr>
        <w:t>ANEXO II</w:t>
      </w:r>
    </w:p>
    <w:p w:rsidR="00AA2BA9" w:rsidRDefault="00AA2BA9" w:rsidP="00AA2BA9">
      <w:pPr>
        <w:spacing w:before="120"/>
        <w:jc w:val="center"/>
        <w:rPr>
          <w:rFonts w:ascii="Arial" w:hAnsi="Arial" w:cs="Arial"/>
          <w:b/>
          <w:bCs/>
        </w:rPr>
      </w:pPr>
      <w:r>
        <w:rPr>
          <w:rFonts w:ascii="Arial" w:hAnsi="Arial" w:cs="Arial"/>
          <w:b/>
          <w:bCs/>
        </w:rPr>
        <w:t xml:space="preserve">A que se refere o artigo 6º da Lei nº ____ de ____ </w:t>
      </w:r>
      <w:proofErr w:type="spellStart"/>
      <w:r>
        <w:rPr>
          <w:rFonts w:ascii="Arial" w:hAnsi="Arial" w:cs="Arial"/>
          <w:b/>
          <w:bCs/>
        </w:rPr>
        <w:t>de</w:t>
      </w:r>
      <w:proofErr w:type="spellEnd"/>
      <w:r>
        <w:rPr>
          <w:rFonts w:ascii="Arial" w:hAnsi="Arial" w:cs="Arial"/>
          <w:b/>
          <w:bCs/>
        </w:rPr>
        <w:t xml:space="preserve"> _______________ </w:t>
      </w:r>
      <w:proofErr w:type="spellStart"/>
      <w:r>
        <w:rPr>
          <w:rFonts w:ascii="Arial" w:hAnsi="Arial" w:cs="Arial"/>
          <w:b/>
          <w:bCs/>
        </w:rPr>
        <w:t>de</w:t>
      </w:r>
      <w:proofErr w:type="spellEnd"/>
      <w:r>
        <w:rPr>
          <w:rFonts w:ascii="Arial" w:hAnsi="Arial" w:cs="Arial"/>
          <w:b/>
          <w:bCs/>
        </w:rPr>
        <w:t xml:space="preserve"> ____.</w:t>
      </w:r>
    </w:p>
    <w:p w:rsidR="00AA2BA9" w:rsidRDefault="00AA2BA9" w:rsidP="00AA2BA9">
      <w:pPr>
        <w:rPr>
          <w:rFonts w:ascii="Arial" w:hAnsi="Arial" w:cs="Arial"/>
        </w:rPr>
      </w:pPr>
      <w:r>
        <w:rPr>
          <w:rFonts w:ascii="Arial" w:hAnsi="Arial" w:cs="Arial"/>
          <w:b/>
          <w:bCs/>
        </w:rPr>
        <w:t>RELAÇÃO DOS MUNICÍPIOS EM CADA UNIDADE DE GERENCIAMENTO DE RECURSOS HÍDRICOS - UGRHI (Cont.)</w:t>
      </w:r>
    </w:p>
    <w:p w:rsidR="00AA2BA9" w:rsidRDefault="00AA2BA9" w:rsidP="00AA2BA9">
      <w:pPr>
        <w:jc w:val="center"/>
        <w:rPr>
          <w:rFonts w:ascii="Arial" w:hAnsi="Arial" w:cs="Arial"/>
        </w:rPr>
      </w:pPr>
    </w:p>
    <w:p w:rsidR="00AA2BA9" w:rsidRDefault="00AA2BA9" w:rsidP="00AA2BA9">
      <w:pPr>
        <w:jc w:val="center"/>
        <w:rPr>
          <w:rFonts w:ascii="Arial" w:hAnsi="Arial" w:cs="Arial"/>
        </w:rPr>
      </w:pPr>
      <w:r>
        <w:rPr>
          <w:rFonts w:ascii="Arial" w:hAnsi="Arial" w:cs="Arial"/>
          <w:noProof/>
        </w:rPr>
        <w:drawing>
          <wp:inline distT="0" distB="0" distL="0" distR="0">
            <wp:extent cx="5303520" cy="643255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3520" cy="6432550"/>
                    </a:xfrm>
                    <a:prstGeom prst="rect">
                      <a:avLst/>
                    </a:prstGeom>
                    <a:noFill/>
                    <a:ln>
                      <a:noFill/>
                    </a:ln>
                  </pic:spPr>
                </pic:pic>
              </a:graphicData>
            </a:graphic>
          </wp:inline>
        </w:drawing>
      </w:r>
    </w:p>
    <w:p w:rsidR="00AA2BA9" w:rsidRDefault="00AA2BA9" w:rsidP="00AA2BA9">
      <w:pPr>
        <w:jc w:val="center"/>
        <w:rPr>
          <w:rFonts w:ascii="Arial" w:hAnsi="Arial" w:cs="Arial"/>
        </w:rPr>
      </w:pP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bCs/>
        </w:rPr>
      </w:pPr>
      <w:r>
        <w:rPr>
          <w:rFonts w:ascii="Arial" w:hAnsi="Arial" w:cs="Arial"/>
          <w:b/>
          <w:bCs/>
        </w:rPr>
        <w:t>ANEXO II</w:t>
      </w:r>
    </w:p>
    <w:p w:rsidR="00AA2BA9" w:rsidRDefault="00AA2BA9" w:rsidP="00AA2BA9">
      <w:pPr>
        <w:spacing w:before="120"/>
        <w:jc w:val="center"/>
        <w:rPr>
          <w:rFonts w:ascii="Arial" w:hAnsi="Arial" w:cs="Arial"/>
          <w:b/>
          <w:bCs/>
        </w:rPr>
      </w:pPr>
      <w:r>
        <w:rPr>
          <w:rFonts w:ascii="Arial" w:hAnsi="Arial" w:cs="Arial"/>
          <w:b/>
          <w:bCs/>
        </w:rPr>
        <w:t xml:space="preserve">A que se refere o artigo 6º da Lei nº ____ de ____ </w:t>
      </w:r>
      <w:proofErr w:type="spellStart"/>
      <w:r>
        <w:rPr>
          <w:rFonts w:ascii="Arial" w:hAnsi="Arial" w:cs="Arial"/>
          <w:b/>
          <w:bCs/>
        </w:rPr>
        <w:t>de</w:t>
      </w:r>
      <w:proofErr w:type="spellEnd"/>
      <w:r>
        <w:rPr>
          <w:rFonts w:ascii="Arial" w:hAnsi="Arial" w:cs="Arial"/>
          <w:b/>
          <w:bCs/>
        </w:rPr>
        <w:t xml:space="preserve"> _______________ </w:t>
      </w:r>
      <w:proofErr w:type="spellStart"/>
      <w:r>
        <w:rPr>
          <w:rFonts w:ascii="Arial" w:hAnsi="Arial" w:cs="Arial"/>
          <w:b/>
          <w:bCs/>
        </w:rPr>
        <w:t>de</w:t>
      </w:r>
      <w:proofErr w:type="spellEnd"/>
      <w:r>
        <w:rPr>
          <w:rFonts w:ascii="Arial" w:hAnsi="Arial" w:cs="Arial"/>
          <w:b/>
          <w:bCs/>
        </w:rPr>
        <w:t xml:space="preserve"> ____.</w:t>
      </w:r>
    </w:p>
    <w:p w:rsidR="00AA2BA9" w:rsidRDefault="00AA2BA9" w:rsidP="00AA2BA9">
      <w:pPr>
        <w:rPr>
          <w:rFonts w:ascii="Arial" w:hAnsi="Arial" w:cs="Arial"/>
        </w:rPr>
      </w:pPr>
      <w:r>
        <w:rPr>
          <w:rFonts w:ascii="Arial" w:hAnsi="Arial" w:cs="Arial"/>
          <w:b/>
          <w:bCs/>
        </w:rPr>
        <w:t>RELAÇÃO DOS MUNICÍPIOS EM CADA UNIDADE DE GERENCIAMENTO DE RECURSOS HÍDRICOS - UGRHI (Cont.)</w:t>
      </w:r>
    </w:p>
    <w:p w:rsidR="00AA2BA9" w:rsidRDefault="00AA2BA9" w:rsidP="00AA2BA9">
      <w:pPr>
        <w:jc w:val="center"/>
        <w:rPr>
          <w:rFonts w:ascii="Arial" w:hAnsi="Arial" w:cs="Arial"/>
        </w:rPr>
      </w:pPr>
    </w:p>
    <w:p w:rsidR="00AA2BA9" w:rsidRDefault="00AA2BA9" w:rsidP="00AA2BA9">
      <w:pPr>
        <w:jc w:val="center"/>
        <w:rPr>
          <w:rFonts w:ascii="Arial" w:hAnsi="Arial" w:cs="Arial"/>
        </w:rPr>
      </w:pPr>
      <w:r>
        <w:rPr>
          <w:rFonts w:ascii="Arial" w:hAnsi="Arial" w:cs="Arial"/>
          <w:noProof/>
        </w:rPr>
        <w:drawing>
          <wp:inline distT="0" distB="0" distL="0" distR="0">
            <wp:extent cx="5382895" cy="5820410"/>
            <wp:effectExtent l="0" t="0" r="825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2895" cy="5820410"/>
                    </a:xfrm>
                    <a:prstGeom prst="rect">
                      <a:avLst/>
                    </a:prstGeom>
                    <a:noFill/>
                    <a:ln>
                      <a:noFill/>
                    </a:ln>
                  </pic:spPr>
                </pic:pic>
              </a:graphicData>
            </a:graphic>
          </wp:inline>
        </w:drawing>
      </w: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bCs/>
        </w:rPr>
      </w:pPr>
      <w:r>
        <w:rPr>
          <w:rFonts w:ascii="Arial" w:hAnsi="Arial" w:cs="Arial"/>
          <w:b/>
          <w:bCs/>
        </w:rPr>
        <w:t>ANEXO II</w:t>
      </w:r>
    </w:p>
    <w:p w:rsidR="00AA2BA9" w:rsidRDefault="00AA2BA9" w:rsidP="00AA2BA9">
      <w:pPr>
        <w:spacing w:before="120"/>
        <w:jc w:val="center"/>
        <w:rPr>
          <w:rFonts w:ascii="Arial" w:hAnsi="Arial" w:cs="Arial"/>
          <w:b/>
          <w:bCs/>
        </w:rPr>
      </w:pPr>
      <w:r>
        <w:rPr>
          <w:rFonts w:ascii="Arial" w:hAnsi="Arial" w:cs="Arial"/>
          <w:b/>
          <w:bCs/>
        </w:rPr>
        <w:t xml:space="preserve">A que se refere o artigo 6º da Lei nº ____ de ____ </w:t>
      </w:r>
      <w:proofErr w:type="spellStart"/>
      <w:r>
        <w:rPr>
          <w:rFonts w:ascii="Arial" w:hAnsi="Arial" w:cs="Arial"/>
          <w:b/>
          <w:bCs/>
        </w:rPr>
        <w:t>de</w:t>
      </w:r>
      <w:proofErr w:type="spellEnd"/>
      <w:r>
        <w:rPr>
          <w:rFonts w:ascii="Arial" w:hAnsi="Arial" w:cs="Arial"/>
          <w:b/>
          <w:bCs/>
        </w:rPr>
        <w:t xml:space="preserve"> _______________ </w:t>
      </w:r>
      <w:proofErr w:type="spellStart"/>
      <w:r>
        <w:rPr>
          <w:rFonts w:ascii="Arial" w:hAnsi="Arial" w:cs="Arial"/>
          <w:b/>
          <w:bCs/>
        </w:rPr>
        <w:t>de</w:t>
      </w:r>
      <w:proofErr w:type="spellEnd"/>
      <w:r>
        <w:rPr>
          <w:rFonts w:ascii="Arial" w:hAnsi="Arial" w:cs="Arial"/>
          <w:b/>
          <w:bCs/>
        </w:rPr>
        <w:t xml:space="preserve"> ____.</w:t>
      </w:r>
    </w:p>
    <w:p w:rsidR="00AA2BA9" w:rsidRDefault="00AA2BA9" w:rsidP="00AA2BA9">
      <w:pPr>
        <w:spacing w:before="120"/>
        <w:jc w:val="center"/>
        <w:rPr>
          <w:rFonts w:ascii="Arial" w:hAnsi="Arial" w:cs="Arial"/>
          <w:b/>
          <w:bCs/>
        </w:rPr>
      </w:pPr>
      <w:r>
        <w:rPr>
          <w:rFonts w:ascii="Arial" w:hAnsi="Arial" w:cs="Arial"/>
          <w:b/>
          <w:bCs/>
        </w:rPr>
        <w:t>RELAÇÃO DOS MUNICÍPIOS EM CADA UNIDADE DE GERENCIAMENTO DE RECURSOS HÍDRICOS - UGRHI (Cont.)</w:t>
      </w:r>
    </w:p>
    <w:p w:rsidR="00AA2BA9" w:rsidRDefault="00AA2BA9" w:rsidP="00AA2BA9">
      <w:pPr>
        <w:rPr>
          <w:rFonts w:ascii="Arial" w:hAnsi="Arial" w:cs="Arial"/>
        </w:rPr>
      </w:pPr>
    </w:p>
    <w:p w:rsidR="00AA2BA9" w:rsidRDefault="00AA2BA9" w:rsidP="00AA2BA9">
      <w:pPr>
        <w:jc w:val="center"/>
        <w:rPr>
          <w:rFonts w:ascii="Arial" w:hAnsi="Arial" w:cs="Arial"/>
        </w:rPr>
      </w:pPr>
      <w:r>
        <w:rPr>
          <w:rFonts w:ascii="Arial" w:hAnsi="Arial" w:cs="Arial"/>
          <w:noProof/>
        </w:rPr>
        <w:drawing>
          <wp:inline distT="0" distB="0" distL="0" distR="0">
            <wp:extent cx="5351145" cy="632142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51145" cy="6321425"/>
                    </a:xfrm>
                    <a:prstGeom prst="rect">
                      <a:avLst/>
                    </a:prstGeom>
                    <a:noFill/>
                    <a:ln>
                      <a:noFill/>
                    </a:ln>
                  </pic:spPr>
                </pic:pic>
              </a:graphicData>
            </a:graphic>
          </wp:inline>
        </w:drawing>
      </w: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bCs/>
        </w:rPr>
      </w:pPr>
      <w:r>
        <w:rPr>
          <w:rFonts w:ascii="Arial" w:hAnsi="Arial" w:cs="Arial"/>
          <w:b/>
          <w:bCs/>
        </w:rPr>
        <w:t>ANEXO II</w:t>
      </w:r>
    </w:p>
    <w:p w:rsidR="00AA2BA9" w:rsidRDefault="00AA2BA9" w:rsidP="00AA2BA9">
      <w:pPr>
        <w:spacing w:before="120"/>
        <w:jc w:val="center"/>
        <w:rPr>
          <w:rFonts w:ascii="Arial" w:hAnsi="Arial" w:cs="Arial"/>
          <w:b/>
          <w:bCs/>
        </w:rPr>
      </w:pPr>
      <w:r>
        <w:rPr>
          <w:rFonts w:ascii="Arial" w:hAnsi="Arial" w:cs="Arial"/>
          <w:b/>
          <w:bCs/>
        </w:rPr>
        <w:t xml:space="preserve">A que se refere o artigo 6º da Lei nº ____ de ____ </w:t>
      </w:r>
      <w:proofErr w:type="spellStart"/>
      <w:r>
        <w:rPr>
          <w:rFonts w:ascii="Arial" w:hAnsi="Arial" w:cs="Arial"/>
          <w:b/>
          <w:bCs/>
        </w:rPr>
        <w:t>de</w:t>
      </w:r>
      <w:proofErr w:type="spellEnd"/>
      <w:r>
        <w:rPr>
          <w:rFonts w:ascii="Arial" w:hAnsi="Arial" w:cs="Arial"/>
          <w:b/>
          <w:bCs/>
        </w:rPr>
        <w:t xml:space="preserve"> _______________ </w:t>
      </w:r>
      <w:proofErr w:type="spellStart"/>
      <w:r>
        <w:rPr>
          <w:rFonts w:ascii="Arial" w:hAnsi="Arial" w:cs="Arial"/>
          <w:b/>
          <w:bCs/>
        </w:rPr>
        <w:t>de</w:t>
      </w:r>
      <w:proofErr w:type="spellEnd"/>
      <w:r>
        <w:rPr>
          <w:rFonts w:ascii="Arial" w:hAnsi="Arial" w:cs="Arial"/>
          <w:b/>
          <w:bCs/>
        </w:rPr>
        <w:t xml:space="preserve"> ____.</w:t>
      </w:r>
    </w:p>
    <w:p w:rsidR="00AA2BA9" w:rsidRDefault="00AA2BA9" w:rsidP="00AA2BA9">
      <w:pPr>
        <w:rPr>
          <w:rFonts w:ascii="Arial" w:hAnsi="Arial" w:cs="Arial"/>
        </w:rPr>
      </w:pPr>
      <w:r>
        <w:rPr>
          <w:rFonts w:ascii="Arial" w:hAnsi="Arial" w:cs="Arial"/>
          <w:b/>
          <w:bCs/>
        </w:rPr>
        <w:t>RELAÇÃO DOS MUNICÍPIOS EM CADA UNIDADE DE GERENCIAMENTO DE RECURSOS HÍDRICOS - UGRHI (Cont.)</w:t>
      </w:r>
    </w:p>
    <w:p w:rsidR="00AA2BA9" w:rsidRDefault="00AA2BA9" w:rsidP="00AA2BA9">
      <w:pPr>
        <w:jc w:val="center"/>
        <w:rPr>
          <w:rFonts w:ascii="Arial" w:hAnsi="Arial" w:cs="Arial"/>
        </w:rPr>
      </w:pPr>
      <w:r>
        <w:rPr>
          <w:rFonts w:ascii="Arial" w:hAnsi="Arial" w:cs="Arial"/>
          <w:noProof/>
        </w:rPr>
        <w:drawing>
          <wp:inline distT="0" distB="0" distL="0" distR="0">
            <wp:extent cx="5335270" cy="771271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5270" cy="7712710"/>
                    </a:xfrm>
                    <a:prstGeom prst="rect">
                      <a:avLst/>
                    </a:prstGeom>
                    <a:noFill/>
                    <a:ln>
                      <a:noFill/>
                    </a:ln>
                  </pic:spPr>
                </pic:pic>
              </a:graphicData>
            </a:graphic>
          </wp:inline>
        </w:drawing>
      </w:r>
    </w:p>
    <w:p w:rsidR="0016103D" w:rsidRDefault="0016103D" w:rsidP="00AA2BA9">
      <w:pPr>
        <w:jc w:val="center"/>
        <w:rPr>
          <w:rFonts w:ascii="Arial" w:hAnsi="Arial" w:cs="Arial"/>
          <w:b/>
          <w:bCs/>
        </w:rPr>
      </w:pPr>
    </w:p>
    <w:p w:rsidR="00AA2BA9" w:rsidRDefault="00AA2BA9" w:rsidP="00AA2BA9">
      <w:pPr>
        <w:jc w:val="center"/>
        <w:rPr>
          <w:rFonts w:ascii="Arial" w:hAnsi="Arial" w:cs="Arial"/>
          <w:b/>
          <w:bCs/>
        </w:rPr>
      </w:pPr>
      <w:r>
        <w:rPr>
          <w:rFonts w:ascii="Arial" w:hAnsi="Arial" w:cs="Arial"/>
          <w:b/>
          <w:bCs/>
        </w:rPr>
        <w:t>ANEXO II</w:t>
      </w:r>
    </w:p>
    <w:p w:rsidR="00AA2BA9" w:rsidRDefault="00AA2BA9" w:rsidP="00AA2BA9">
      <w:pPr>
        <w:spacing w:before="120"/>
        <w:jc w:val="center"/>
        <w:rPr>
          <w:rFonts w:ascii="Arial" w:hAnsi="Arial" w:cs="Arial"/>
          <w:b/>
          <w:bCs/>
        </w:rPr>
      </w:pPr>
      <w:r>
        <w:rPr>
          <w:rFonts w:ascii="Arial" w:hAnsi="Arial" w:cs="Arial"/>
          <w:b/>
          <w:bCs/>
        </w:rPr>
        <w:t xml:space="preserve">A que se refere o artigo 6º da Lei nº ____ de ____ </w:t>
      </w:r>
      <w:proofErr w:type="spellStart"/>
      <w:r>
        <w:rPr>
          <w:rFonts w:ascii="Arial" w:hAnsi="Arial" w:cs="Arial"/>
          <w:b/>
          <w:bCs/>
        </w:rPr>
        <w:t>de</w:t>
      </w:r>
      <w:proofErr w:type="spellEnd"/>
      <w:r>
        <w:rPr>
          <w:rFonts w:ascii="Arial" w:hAnsi="Arial" w:cs="Arial"/>
          <w:b/>
          <w:bCs/>
        </w:rPr>
        <w:t xml:space="preserve"> _______________ </w:t>
      </w:r>
      <w:proofErr w:type="spellStart"/>
      <w:r>
        <w:rPr>
          <w:rFonts w:ascii="Arial" w:hAnsi="Arial" w:cs="Arial"/>
          <w:b/>
          <w:bCs/>
        </w:rPr>
        <w:t>de</w:t>
      </w:r>
      <w:proofErr w:type="spellEnd"/>
      <w:r>
        <w:rPr>
          <w:rFonts w:ascii="Arial" w:hAnsi="Arial" w:cs="Arial"/>
          <w:b/>
          <w:bCs/>
        </w:rPr>
        <w:t xml:space="preserve"> ____.</w:t>
      </w:r>
    </w:p>
    <w:p w:rsidR="00AA2BA9" w:rsidRDefault="00AA2BA9" w:rsidP="00AA2BA9">
      <w:pPr>
        <w:rPr>
          <w:rFonts w:ascii="Arial" w:hAnsi="Arial" w:cs="Arial"/>
        </w:rPr>
      </w:pPr>
      <w:r>
        <w:rPr>
          <w:rFonts w:ascii="Arial" w:hAnsi="Arial" w:cs="Arial"/>
          <w:b/>
          <w:bCs/>
        </w:rPr>
        <w:t>RELAÇÃO DOS MUNICÍPIOS EM CADA UNIDADE DE GERENCIAMENTO DE RECURSOS HÍDRICOS - UGRHI (Cont.)</w:t>
      </w:r>
    </w:p>
    <w:p w:rsidR="00AA2BA9" w:rsidRDefault="00AA2BA9" w:rsidP="00AA2BA9">
      <w:pPr>
        <w:jc w:val="center"/>
        <w:rPr>
          <w:rFonts w:ascii="Arial" w:hAnsi="Arial" w:cs="Arial"/>
        </w:rPr>
      </w:pPr>
    </w:p>
    <w:p w:rsidR="00AA2BA9" w:rsidRDefault="00AA2BA9" w:rsidP="00AA2BA9">
      <w:pPr>
        <w:jc w:val="center"/>
        <w:rPr>
          <w:rFonts w:ascii="Arial" w:hAnsi="Arial" w:cs="Arial"/>
        </w:rPr>
      </w:pPr>
      <w:r>
        <w:rPr>
          <w:rFonts w:ascii="Arial" w:hAnsi="Arial" w:cs="Arial"/>
          <w:noProof/>
        </w:rPr>
        <w:drawing>
          <wp:inline distT="0" distB="0" distL="0" distR="0">
            <wp:extent cx="5359400" cy="496951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59400" cy="4969510"/>
                    </a:xfrm>
                    <a:prstGeom prst="rect">
                      <a:avLst/>
                    </a:prstGeom>
                    <a:noFill/>
                    <a:ln>
                      <a:noFill/>
                    </a:ln>
                  </pic:spPr>
                </pic:pic>
              </a:graphicData>
            </a:graphic>
          </wp:inline>
        </w:drawing>
      </w: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bCs/>
        </w:rPr>
      </w:pPr>
      <w:r>
        <w:rPr>
          <w:rFonts w:ascii="Arial" w:hAnsi="Arial" w:cs="Arial"/>
          <w:b/>
          <w:bCs/>
        </w:rPr>
        <w:t>ANEXO II</w:t>
      </w:r>
    </w:p>
    <w:p w:rsidR="00AA2BA9" w:rsidRDefault="00AA2BA9" w:rsidP="00AA2BA9">
      <w:pPr>
        <w:spacing w:before="120"/>
        <w:jc w:val="center"/>
        <w:rPr>
          <w:rFonts w:ascii="Arial" w:hAnsi="Arial" w:cs="Arial"/>
          <w:b/>
          <w:bCs/>
        </w:rPr>
      </w:pPr>
      <w:r>
        <w:rPr>
          <w:rFonts w:ascii="Arial" w:hAnsi="Arial" w:cs="Arial"/>
          <w:b/>
          <w:bCs/>
        </w:rPr>
        <w:t xml:space="preserve">A que se refere o artigo 6º da Lei nº ____ de ____ </w:t>
      </w:r>
      <w:proofErr w:type="spellStart"/>
      <w:r>
        <w:rPr>
          <w:rFonts w:ascii="Arial" w:hAnsi="Arial" w:cs="Arial"/>
          <w:b/>
          <w:bCs/>
        </w:rPr>
        <w:t>de</w:t>
      </w:r>
      <w:proofErr w:type="spellEnd"/>
      <w:r>
        <w:rPr>
          <w:rFonts w:ascii="Arial" w:hAnsi="Arial" w:cs="Arial"/>
          <w:b/>
          <w:bCs/>
        </w:rPr>
        <w:t xml:space="preserve"> _______________ </w:t>
      </w:r>
      <w:proofErr w:type="spellStart"/>
      <w:r>
        <w:rPr>
          <w:rFonts w:ascii="Arial" w:hAnsi="Arial" w:cs="Arial"/>
          <w:b/>
          <w:bCs/>
        </w:rPr>
        <w:t>de</w:t>
      </w:r>
      <w:proofErr w:type="spellEnd"/>
      <w:r>
        <w:rPr>
          <w:rFonts w:ascii="Arial" w:hAnsi="Arial" w:cs="Arial"/>
          <w:b/>
          <w:bCs/>
        </w:rPr>
        <w:t xml:space="preserve"> ____.</w:t>
      </w:r>
    </w:p>
    <w:p w:rsidR="00AA2BA9" w:rsidRDefault="00AA2BA9" w:rsidP="00AA2BA9">
      <w:pPr>
        <w:rPr>
          <w:rFonts w:ascii="Arial" w:hAnsi="Arial" w:cs="Arial"/>
        </w:rPr>
      </w:pPr>
      <w:r>
        <w:rPr>
          <w:rFonts w:ascii="Arial" w:hAnsi="Arial" w:cs="Arial"/>
          <w:b/>
          <w:bCs/>
        </w:rPr>
        <w:t>RELAÇÃO DOS MUNICÍPIOS EM CADA UNIDADE DE GERENCIAMENTO DE RECURSOS HÍDRICOS - UGRHI (Cont.)</w:t>
      </w:r>
    </w:p>
    <w:p w:rsidR="00AA2BA9" w:rsidRDefault="00AA2BA9" w:rsidP="00AA2BA9">
      <w:pPr>
        <w:jc w:val="center"/>
        <w:rPr>
          <w:rFonts w:ascii="Arial" w:hAnsi="Arial" w:cs="Arial"/>
        </w:rPr>
      </w:pPr>
      <w:r>
        <w:rPr>
          <w:rFonts w:ascii="Arial" w:hAnsi="Arial" w:cs="Arial"/>
          <w:noProof/>
        </w:rPr>
        <w:drawing>
          <wp:inline distT="0" distB="0" distL="0" distR="0">
            <wp:extent cx="5303520" cy="768096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03520" cy="7680960"/>
                    </a:xfrm>
                    <a:prstGeom prst="rect">
                      <a:avLst/>
                    </a:prstGeom>
                    <a:noFill/>
                    <a:ln>
                      <a:noFill/>
                    </a:ln>
                  </pic:spPr>
                </pic:pic>
              </a:graphicData>
            </a:graphic>
          </wp:inline>
        </w:drawing>
      </w:r>
    </w:p>
    <w:p w:rsidR="0016103D" w:rsidRDefault="0016103D" w:rsidP="00AA2BA9">
      <w:pPr>
        <w:jc w:val="center"/>
        <w:rPr>
          <w:rFonts w:ascii="Arial" w:hAnsi="Arial" w:cs="Arial"/>
          <w:b/>
          <w:bCs/>
        </w:rPr>
      </w:pPr>
    </w:p>
    <w:p w:rsidR="00AA2BA9" w:rsidRDefault="00AA2BA9" w:rsidP="00AA2BA9">
      <w:pPr>
        <w:jc w:val="center"/>
        <w:rPr>
          <w:rFonts w:ascii="Arial" w:hAnsi="Arial" w:cs="Arial"/>
          <w:b/>
          <w:bCs/>
        </w:rPr>
      </w:pPr>
      <w:r>
        <w:rPr>
          <w:rFonts w:ascii="Arial" w:hAnsi="Arial" w:cs="Arial"/>
          <w:b/>
          <w:bCs/>
        </w:rPr>
        <w:t>ANEXO II</w:t>
      </w:r>
    </w:p>
    <w:p w:rsidR="00AA2BA9" w:rsidRDefault="00AA2BA9" w:rsidP="00AA2BA9">
      <w:pPr>
        <w:spacing w:before="120"/>
        <w:jc w:val="center"/>
        <w:rPr>
          <w:rFonts w:ascii="Arial" w:hAnsi="Arial" w:cs="Arial"/>
          <w:b/>
          <w:bCs/>
        </w:rPr>
      </w:pPr>
      <w:r>
        <w:rPr>
          <w:rFonts w:ascii="Arial" w:hAnsi="Arial" w:cs="Arial"/>
          <w:b/>
          <w:bCs/>
        </w:rPr>
        <w:t xml:space="preserve">A que se refere o artigo 6º da Lei nº ____ de ____ </w:t>
      </w:r>
      <w:proofErr w:type="spellStart"/>
      <w:r>
        <w:rPr>
          <w:rFonts w:ascii="Arial" w:hAnsi="Arial" w:cs="Arial"/>
          <w:b/>
          <w:bCs/>
        </w:rPr>
        <w:t>de</w:t>
      </w:r>
      <w:proofErr w:type="spellEnd"/>
      <w:r>
        <w:rPr>
          <w:rFonts w:ascii="Arial" w:hAnsi="Arial" w:cs="Arial"/>
          <w:b/>
          <w:bCs/>
        </w:rPr>
        <w:t xml:space="preserve"> _______________ </w:t>
      </w:r>
      <w:proofErr w:type="spellStart"/>
      <w:r>
        <w:rPr>
          <w:rFonts w:ascii="Arial" w:hAnsi="Arial" w:cs="Arial"/>
          <w:b/>
          <w:bCs/>
        </w:rPr>
        <w:t>de</w:t>
      </w:r>
      <w:proofErr w:type="spellEnd"/>
      <w:r>
        <w:rPr>
          <w:rFonts w:ascii="Arial" w:hAnsi="Arial" w:cs="Arial"/>
          <w:b/>
          <w:bCs/>
        </w:rPr>
        <w:t xml:space="preserve"> ____.</w:t>
      </w:r>
    </w:p>
    <w:p w:rsidR="00AA2BA9" w:rsidRDefault="00AA2BA9" w:rsidP="00AA2BA9">
      <w:pPr>
        <w:jc w:val="center"/>
        <w:rPr>
          <w:rFonts w:ascii="Arial" w:hAnsi="Arial" w:cs="Arial"/>
        </w:rPr>
      </w:pPr>
      <w:r>
        <w:rPr>
          <w:rFonts w:ascii="Arial" w:hAnsi="Arial" w:cs="Arial"/>
          <w:b/>
          <w:bCs/>
        </w:rPr>
        <w:t>RELAÇÃO DOS MUNICÍPIOS EM CADA UNIDADE DE GERENCIAMENTO DE RECURSOS HÍDRICOS - UGRHI (Cont.)</w:t>
      </w:r>
    </w:p>
    <w:p w:rsidR="00AA2BA9" w:rsidRDefault="00AA2BA9" w:rsidP="00AA2BA9">
      <w:pPr>
        <w:jc w:val="center"/>
        <w:rPr>
          <w:rFonts w:ascii="Arial" w:hAnsi="Arial" w:cs="Arial"/>
        </w:rPr>
      </w:pPr>
    </w:p>
    <w:p w:rsidR="00AA2BA9" w:rsidRDefault="00AA2BA9" w:rsidP="00AA2BA9">
      <w:pPr>
        <w:jc w:val="center"/>
        <w:rPr>
          <w:rFonts w:ascii="Arial" w:hAnsi="Arial" w:cs="Arial"/>
        </w:rPr>
      </w:pPr>
      <w:r>
        <w:rPr>
          <w:rFonts w:ascii="Arial" w:hAnsi="Arial" w:cs="Arial"/>
          <w:noProof/>
        </w:rPr>
        <w:drawing>
          <wp:inline distT="0" distB="0" distL="0" distR="0">
            <wp:extent cx="5311775" cy="610679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1775" cy="6106795"/>
                    </a:xfrm>
                    <a:prstGeom prst="rect">
                      <a:avLst/>
                    </a:prstGeom>
                    <a:noFill/>
                    <a:ln>
                      <a:noFill/>
                    </a:ln>
                  </pic:spPr>
                </pic:pic>
              </a:graphicData>
            </a:graphic>
          </wp:inline>
        </w:drawing>
      </w: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bCs/>
        </w:rPr>
      </w:pPr>
      <w:r>
        <w:rPr>
          <w:rFonts w:ascii="Arial" w:hAnsi="Arial" w:cs="Arial"/>
          <w:b/>
          <w:bCs/>
        </w:rPr>
        <w:t>ANEXO II</w:t>
      </w:r>
    </w:p>
    <w:p w:rsidR="00AA2BA9" w:rsidRDefault="00AA2BA9" w:rsidP="00AA2BA9">
      <w:pPr>
        <w:spacing w:before="120"/>
        <w:jc w:val="center"/>
        <w:rPr>
          <w:rFonts w:ascii="Arial" w:hAnsi="Arial" w:cs="Arial"/>
          <w:b/>
          <w:bCs/>
        </w:rPr>
      </w:pPr>
      <w:r>
        <w:rPr>
          <w:rFonts w:ascii="Arial" w:hAnsi="Arial" w:cs="Arial"/>
          <w:b/>
          <w:bCs/>
        </w:rPr>
        <w:t xml:space="preserve">A que se refere o artigo 6º da Lei nº ____ de ____ </w:t>
      </w:r>
      <w:proofErr w:type="spellStart"/>
      <w:r>
        <w:rPr>
          <w:rFonts w:ascii="Arial" w:hAnsi="Arial" w:cs="Arial"/>
          <w:b/>
          <w:bCs/>
        </w:rPr>
        <w:t>de</w:t>
      </w:r>
      <w:proofErr w:type="spellEnd"/>
      <w:r>
        <w:rPr>
          <w:rFonts w:ascii="Arial" w:hAnsi="Arial" w:cs="Arial"/>
          <w:b/>
          <w:bCs/>
        </w:rPr>
        <w:t xml:space="preserve"> _______________ </w:t>
      </w:r>
      <w:proofErr w:type="spellStart"/>
      <w:r>
        <w:rPr>
          <w:rFonts w:ascii="Arial" w:hAnsi="Arial" w:cs="Arial"/>
          <w:b/>
          <w:bCs/>
        </w:rPr>
        <w:t>de</w:t>
      </w:r>
      <w:proofErr w:type="spellEnd"/>
      <w:r>
        <w:rPr>
          <w:rFonts w:ascii="Arial" w:hAnsi="Arial" w:cs="Arial"/>
          <w:b/>
          <w:bCs/>
        </w:rPr>
        <w:t xml:space="preserve"> ____.</w:t>
      </w:r>
    </w:p>
    <w:p w:rsidR="00AA2BA9" w:rsidRDefault="00AA2BA9" w:rsidP="00AA2BA9">
      <w:pPr>
        <w:jc w:val="center"/>
        <w:rPr>
          <w:rFonts w:ascii="Arial" w:hAnsi="Arial" w:cs="Arial"/>
        </w:rPr>
      </w:pPr>
      <w:r>
        <w:rPr>
          <w:rFonts w:ascii="Arial" w:hAnsi="Arial" w:cs="Arial"/>
          <w:b/>
          <w:bCs/>
        </w:rPr>
        <w:t>RELAÇÃO DOS MUNICÍPIOS EM CADA UNIDADE DE GERENCIAMENTO DE RECURSOS HÍDRICOS - UGRHI (Cont.)</w:t>
      </w:r>
    </w:p>
    <w:p w:rsidR="00AA2BA9" w:rsidRDefault="00AA2BA9" w:rsidP="00AA2BA9">
      <w:pPr>
        <w:jc w:val="center"/>
        <w:rPr>
          <w:rFonts w:ascii="Arial" w:hAnsi="Arial" w:cs="Arial"/>
        </w:rPr>
      </w:pPr>
    </w:p>
    <w:p w:rsidR="00AA2BA9" w:rsidRDefault="00AA2BA9" w:rsidP="00AA2BA9">
      <w:pPr>
        <w:jc w:val="center"/>
        <w:rPr>
          <w:rFonts w:ascii="Arial" w:hAnsi="Arial" w:cs="Arial"/>
        </w:rPr>
      </w:pPr>
      <w:r>
        <w:rPr>
          <w:rFonts w:ascii="Arial" w:hAnsi="Arial" w:cs="Arial"/>
          <w:noProof/>
        </w:rPr>
        <w:drawing>
          <wp:inline distT="0" distB="0" distL="0" distR="0">
            <wp:extent cx="5263515" cy="510476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3515" cy="5104765"/>
                    </a:xfrm>
                    <a:prstGeom prst="rect">
                      <a:avLst/>
                    </a:prstGeom>
                    <a:noFill/>
                    <a:ln>
                      <a:noFill/>
                    </a:ln>
                  </pic:spPr>
                </pic:pic>
              </a:graphicData>
            </a:graphic>
          </wp:inline>
        </w:drawing>
      </w: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bCs/>
        </w:rPr>
      </w:pPr>
      <w:r>
        <w:rPr>
          <w:rFonts w:ascii="Arial" w:hAnsi="Arial" w:cs="Arial"/>
          <w:b/>
          <w:bCs/>
        </w:rPr>
        <w:t>ANEXO II</w:t>
      </w:r>
    </w:p>
    <w:p w:rsidR="00AA2BA9" w:rsidRDefault="00AA2BA9" w:rsidP="00AA2BA9">
      <w:pPr>
        <w:spacing w:before="120"/>
        <w:jc w:val="center"/>
        <w:rPr>
          <w:rFonts w:ascii="Arial" w:hAnsi="Arial" w:cs="Arial"/>
          <w:b/>
          <w:bCs/>
        </w:rPr>
      </w:pPr>
      <w:r>
        <w:rPr>
          <w:rFonts w:ascii="Arial" w:hAnsi="Arial" w:cs="Arial"/>
          <w:b/>
          <w:bCs/>
        </w:rPr>
        <w:t xml:space="preserve">A que se refere o artigo 6º da Lei nº ____ de ____ </w:t>
      </w:r>
      <w:proofErr w:type="spellStart"/>
      <w:r>
        <w:rPr>
          <w:rFonts w:ascii="Arial" w:hAnsi="Arial" w:cs="Arial"/>
          <w:b/>
          <w:bCs/>
        </w:rPr>
        <w:t>de</w:t>
      </w:r>
      <w:proofErr w:type="spellEnd"/>
      <w:r>
        <w:rPr>
          <w:rFonts w:ascii="Arial" w:hAnsi="Arial" w:cs="Arial"/>
          <w:b/>
          <w:bCs/>
        </w:rPr>
        <w:t xml:space="preserve"> _______________ </w:t>
      </w:r>
      <w:proofErr w:type="spellStart"/>
      <w:r>
        <w:rPr>
          <w:rFonts w:ascii="Arial" w:hAnsi="Arial" w:cs="Arial"/>
          <w:b/>
          <w:bCs/>
        </w:rPr>
        <w:t>de</w:t>
      </w:r>
      <w:proofErr w:type="spellEnd"/>
      <w:r>
        <w:rPr>
          <w:rFonts w:ascii="Arial" w:hAnsi="Arial" w:cs="Arial"/>
          <w:b/>
          <w:bCs/>
        </w:rPr>
        <w:t xml:space="preserve"> ____.</w:t>
      </w:r>
    </w:p>
    <w:p w:rsidR="00AA2BA9" w:rsidRDefault="00AA2BA9" w:rsidP="00AA2BA9">
      <w:pPr>
        <w:jc w:val="center"/>
        <w:rPr>
          <w:rFonts w:ascii="Arial" w:hAnsi="Arial" w:cs="Arial"/>
        </w:rPr>
      </w:pPr>
      <w:r>
        <w:rPr>
          <w:rFonts w:ascii="Arial" w:hAnsi="Arial" w:cs="Arial"/>
          <w:b/>
          <w:bCs/>
        </w:rPr>
        <w:t>RELAÇÃO DOS MUNICÍPIOS EM CADA UNIDADE DE GERENCIAMENTO DE RECURSOS HÍDRICOS - UGRHI (Cont.)</w:t>
      </w:r>
    </w:p>
    <w:p w:rsidR="00AA2BA9" w:rsidRDefault="00AA2BA9" w:rsidP="00AA2BA9">
      <w:pPr>
        <w:jc w:val="center"/>
        <w:rPr>
          <w:rFonts w:ascii="Arial" w:hAnsi="Arial" w:cs="Arial"/>
        </w:rPr>
      </w:pPr>
    </w:p>
    <w:p w:rsidR="00AA2BA9" w:rsidRDefault="00AA2BA9" w:rsidP="00AA2BA9">
      <w:pPr>
        <w:jc w:val="center"/>
        <w:rPr>
          <w:rFonts w:ascii="Arial" w:hAnsi="Arial" w:cs="Arial"/>
        </w:rPr>
      </w:pPr>
      <w:r>
        <w:rPr>
          <w:rFonts w:ascii="Arial" w:hAnsi="Arial" w:cs="Arial"/>
          <w:noProof/>
        </w:rPr>
        <w:drawing>
          <wp:inline distT="0" distB="0" distL="0" distR="0">
            <wp:extent cx="5279390" cy="423037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9390" cy="4230370"/>
                    </a:xfrm>
                    <a:prstGeom prst="rect">
                      <a:avLst/>
                    </a:prstGeom>
                    <a:noFill/>
                    <a:ln>
                      <a:noFill/>
                    </a:ln>
                  </pic:spPr>
                </pic:pic>
              </a:graphicData>
            </a:graphic>
          </wp:inline>
        </w:drawing>
      </w:r>
    </w:p>
    <w:p w:rsidR="00AA2BA9" w:rsidRDefault="00AA2BA9" w:rsidP="00AA2BA9">
      <w:pPr>
        <w:jc w:val="center"/>
        <w:rPr>
          <w:rFonts w:ascii="Arial" w:hAnsi="Arial" w:cs="Arial"/>
        </w:rPr>
      </w:pPr>
    </w:p>
    <w:p w:rsidR="00AA2BA9" w:rsidRDefault="00AA2BA9" w:rsidP="00AA2BA9">
      <w:pPr>
        <w:jc w:val="center"/>
        <w:rPr>
          <w:rFonts w:ascii="Arial" w:hAnsi="Arial" w:cs="Arial"/>
        </w:rPr>
      </w:pPr>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rPr>
      </w:pPr>
      <w:r>
        <w:rPr>
          <w:rFonts w:ascii="Arial" w:hAnsi="Arial" w:cs="Arial"/>
          <w:b/>
        </w:rPr>
        <w:t>Anexo III</w:t>
      </w:r>
    </w:p>
    <w:p w:rsidR="00AA2BA9" w:rsidRDefault="00AA2BA9" w:rsidP="00AA2BA9">
      <w:pPr>
        <w:jc w:val="center"/>
        <w:rPr>
          <w:rFonts w:ascii="Arial" w:hAnsi="Arial" w:cs="Arial"/>
          <w:b/>
        </w:rPr>
      </w:pPr>
      <w:r>
        <w:rPr>
          <w:rFonts w:ascii="Arial" w:hAnsi="Arial" w:cs="Arial"/>
          <w:b/>
        </w:rPr>
        <w:t xml:space="preserve">A que se refere o artigo 9º da Lei nº _____ de __ </w:t>
      </w:r>
      <w:proofErr w:type="spellStart"/>
      <w:r>
        <w:rPr>
          <w:rFonts w:ascii="Arial" w:hAnsi="Arial" w:cs="Arial"/>
          <w:b/>
        </w:rPr>
        <w:t>de</w:t>
      </w:r>
      <w:proofErr w:type="spellEnd"/>
      <w:r>
        <w:rPr>
          <w:rFonts w:ascii="Arial" w:hAnsi="Arial" w:cs="Arial"/>
          <w:b/>
        </w:rPr>
        <w:t xml:space="preserve"> __________ </w:t>
      </w:r>
      <w:proofErr w:type="spellStart"/>
      <w:r>
        <w:rPr>
          <w:rFonts w:ascii="Arial" w:hAnsi="Arial" w:cs="Arial"/>
          <w:b/>
        </w:rPr>
        <w:t>de</w:t>
      </w:r>
      <w:proofErr w:type="spellEnd"/>
      <w:r>
        <w:rPr>
          <w:rFonts w:ascii="Arial" w:hAnsi="Arial" w:cs="Arial"/>
          <w:b/>
        </w:rPr>
        <w:t xml:space="preserve"> ____.</w:t>
      </w:r>
    </w:p>
    <w:p w:rsidR="00AA2BA9" w:rsidRDefault="00AA2BA9" w:rsidP="00AA2BA9">
      <w:pPr>
        <w:jc w:val="center"/>
        <w:rPr>
          <w:rFonts w:ascii="Arial" w:hAnsi="Arial" w:cs="Arial"/>
          <w:b/>
        </w:rPr>
      </w:pPr>
      <w:r>
        <w:rPr>
          <w:rFonts w:ascii="Arial" w:hAnsi="Arial" w:cs="Arial"/>
          <w:b/>
        </w:rPr>
        <w:t xml:space="preserve">Caracterização das Unidades de Gerenciamento de Recursos Hídricos - </w:t>
      </w:r>
      <w:proofErr w:type="spellStart"/>
      <w:r>
        <w:rPr>
          <w:rFonts w:ascii="Arial" w:hAnsi="Arial" w:cs="Arial"/>
          <w:b/>
        </w:rPr>
        <w:t>UGRHIs</w:t>
      </w:r>
      <w:proofErr w:type="spellEnd"/>
    </w:p>
    <w:p w:rsidR="00AA2BA9" w:rsidRDefault="00AA2BA9" w:rsidP="00AA2BA9">
      <w:pPr>
        <w:rPr>
          <w:rFonts w:ascii="Arial" w:hAnsi="Arial" w:cs="Arial"/>
        </w:rPr>
      </w:pPr>
    </w:p>
    <w:p w:rsidR="00AA2BA9" w:rsidRDefault="00AA2BA9" w:rsidP="00AA2BA9">
      <w:pPr>
        <w:jc w:val="center"/>
        <w:rPr>
          <w:rFonts w:ascii="Arial" w:hAnsi="Arial" w:cs="Arial"/>
        </w:rPr>
      </w:pPr>
      <w:r>
        <w:rPr>
          <w:rFonts w:ascii="Arial" w:hAnsi="Arial" w:cs="Arial"/>
          <w:noProof/>
        </w:rPr>
        <w:drawing>
          <wp:inline distT="0" distB="0" distL="0" distR="0">
            <wp:extent cx="5398770" cy="354647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8770" cy="3546475"/>
                    </a:xfrm>
                    <a:prstGeom prst="rect">
                      <a:avLst/>
                    </a:prstGeom>
                    <a:noFill/>
                    <a:ln>
                      <a:noFill/>
                    </a:ln>
                  </pic:spPr>
                </pic:pic>
              </a:graphicData>
            </a:graphic>
          </wp:inline>
        </w:drawing>
      </w: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rPr>
      </w:pPr>
      <w:r>
        <w:rPr>
          <w:rFonts w:ascii="Arial" w:hAnsi="Arial" w:cs="Arial"/>
          <w:b/>
        </w:rPr>
        <w:t>Anexo III</w:t>
      </w:r>
    </w:p>
    <w:p w:rsidR="00AA2BA9" w:rsidRDefault="00AA2BA9" w:rsidP="00AA2BA9">
      <w:pPr>
        <w:jc w:val="center"/>
        <w:rPr>
          <w:rFonts w:ascii="Arial" w:hAnsi="Arial" w:cs="Arial"/>
          <w:b/>
        </w:rPr>
      </w:pPr>
      <w:r>
        <w:rPr>
          <w:rFonts w:ascii="Arial" w:hAnsi="Arial" w:cs="Arial"/>
          <w:b/>
        </w:rPr>
        <w:t xml:space="preserve">A que se refere o artigo 9º da Lei nº _____ de __ </w:t>
      </w:r>
      <w:proofErr w:type="spellStart"/>
      <w:r>
        <w:rPr>
          <w:rFonts w:ascii="Arial" w:hAnsi="Arial" w:cs="Arial"/>
          <w:b/>
        </w:rPr>
        <w:t>de</w:t>
      </w:r>
      <w:proofErr w:type="spellEnd"/>
      <w:r>
        <w:rPr>
          <w:rFonts w:ascii="Arial" w:hAnsi="Arial" w:cs="Arial"/>
          <w:b/>
        </w:rPr>
        <w:t xml:space="preserve"> __________ </w:t>
      </w:r>
      <w:proofErr w:type="spellStart"/>
      <w:r>
        <w:rPr>
          <w:rFonts w:ascii="Arial" w:hAnsi="Arial" w:cs="Arial"/>
          <w:b/>
        </w:rPr>
        <w:t>de</w:t>
      </w:r>
      <w:proofErr w:type="spellEnd"/>
      <w:r>
        <w:rPr>
          <w:rFonts w:ascii="Arial" w:hAnsi="Arial" w:cs="Arial"/>
          <w:b/>
        </w:rPr>
        <w:t xml:space="preserve"> ____.</w:t>
      </w:r>
    </w:p>
    <w:p w:rsidR="00AA2BA9" w:rsidRDefault="00AA2BA9" w:rsidP="00AA2BA9">
      <w:pPr>
        <w:rPr>
          <w:rFonts w:ascii="Arial" w:hAnsi="Arial" w:cs="Arial"/>
          <w:b/>
        </w:rPr>
      </w:pPr>
      <w:r>
        <w:rPr>
          <w:rFonts w:ascii="Arial" w:hAnsi="Arial" w:cs="Arial"/>
          <w:b/>
        </w:rPr>
        <w:t xml:space="preserve">Caracterização das Unidades de Gerenciamento de Recursos Hídricos - </w:t>
      </w:r>
      <w:proofErr w:type="spellStart"/>
      <w:r>
        <w:rPr>
          <w:rFonts w:ascii="Arial" w:hAnsi="Arial" w:cs="Arial"/>
          <w:b/>
        </w:rPr>
        <w:t>UGRHIs</w:t>
      </w:r>
      <w:proofErr w:type="spellEnd"/>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noProof/>
        </w:rPr>
        <w:drawing>
          <wp:inline distT="0" distB="0" distL="0" distR="0">
            <wp:extent cx="5391150" cy="516826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1150" cy="5168265"/>
                    </a:xfrm>
                    <a:prstGeom prst="rect">
                      <a:avLst/>
                    </a:prstGeom>
                    <a:noFill/>
                    <a:ln>
                      <a:noFill/>
                    </a:ln>
                  </pic:spPr>
                </pic:pic>
              </a:graphicData>
            </a:graphic>
          </wp:inline>
        </w:drawing>
      </w:r>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rPr>
      </w:pPr>
      <w:r>
        <w:rPr>
          <w:rFonts w:ascii="Arial" w:hAnsi="Arial" w:cs="Arial"/>
          <w:b/>
        </w:rPr>
        <w:t>Anexo III</w:t>
      </w:r>
    </w:p>
    <w:p w:rsidR="00AA2BA9" w:rsidRDefault="00AA2BA9" w:rsidP="00AA2BA9">
      <w:pPr>
        <w:jc w:val="center"/>
        <w:rPr>
          <w:rFonts w:ascii="Arial" w:hAnsi="Arial" w:cs="Arial"/>
          <w:b/>
        </w:rPr>
      </w:pPr>
      <w:r>
        <w:rPr>
          <w:rFonts w:ascii="Arial" w:hAnsi="Arial" w:cs="Arial"/>
          <w:b/>
        </w:rPr>
        <w:t xml:space="preserve">A que se refere o artigo 9º da Lei nº _____ de __ </w:t>
      </w:r>
      <w:proofErr w:type="spellStart"/>
      <w:r>
        <w:rPr>
          <w:rFonts w:ascii="Arial" w:hAnsi="Arial" w:cs="Arial"/>
          <w:b/>
        </w:rPr>
        <w:t>de</w:t>
      </w:r>
      <w:proofErr w:type="spellEnd"/>
      <w:r>
        <w:rPr>
          <w:rFonts w:ascii="Arial" w:hAnsi="Arial" w:cs="Arial"/>
          <w:b/>
        </w:rPr>
        <w:t xml:space="preserve"> __________ </w:t>
      </w:r>
      <w:proofErr w:type="spellStart"/>
      <w:r>
        <w:rPr>
          <w:rFonts w:ascii="Arial" w:hAnsi="Arial" w:cs="Arial"/>
          <w:b/>
        </w:rPr>
        <w:t>de</w:t>
      </w:r>
      <w:proofErr w:type="spellEnd"/>
      <w:r>
        <w:rPr>
          <w:rFonts w:ascii="Arial" w:hAnsi="Arial" w:cs="Arial"/>
          <w:b/>
        </w:rPr>
        <w:t xml:space="preserve"> ____.</w:t>
      </w:r>
    </w:p>
    <w:p w:rsidR="00AA2BA9" w:rsidRDefault="00AA2BA9" w:rsidP="00AA2BA9">
      <w:pPr>
        <w:rPr>
          <w:rFonts w:ascii="Arial" w:hAnsi="Arial" w:cs="Arial"/>
        </w:rPr>
      </w:pPr>
      <w:r>
        <w:rPr>
          <w:rFonts w:ascii="Arial" w:hAnsi="Arial" w:cs="Arial"/>
          <w:b/>
        </w:rPr>
        <w:t xml:space="preserve">Caracterização das Unidades de Gerenciamento de Recursos Hídricos - </w:t>
      </w:r>
      <w:proofErr w:type="spellStart"/>
      <w:r>
        <w:rPr>
          <w:rFonts w:ascii="Arial" w:hAnsi="Arial" w:cs="Arial"/>
          <w:b/>
        </w:rPr>
        <w:t>UGRHIs</w:t>
      </w:r>
      <w:proofErr w:type="spellEnd"/>
    </w:p>
    <w:p w:rsidR="00AA2BA9" w:rsidRDefault="00AA2BA9" w:rsidP="00AA2BA9">
      <w:pPr>
        <w:rPr>
          <w:rFonts w:ascii="Arial" w:hAnsi="Arial" w:cs="Arial"/>
        </w:rPr>
      </w:pPr>
      <w:r>
        <w:rPr>
          <w:rFonts w:ascii="Arial" w:hAnsi="Arial" w:cs="Arial"/>
          <w:noProof/>
        </w:rPr>
        <w:drawing>
          <wp:inline distT="0" distB="0" distL="0" distR="0">
            <wp:extent cx="5398770" cy="461962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8770" cy="4619625"/>
                    </a:xfrm>
                    <a:prstGeom prst="rect">
                      <a:avLst/>
                    </a:prstGeom>
                    <a:noFill/>
                    <a:ln>
                      <a:noFill/>
                    </a:ln>
                  </pic:spPr>
                </pic:pic>
              </a:graphicData>
            </a:graphic>
          </wp:inline>
        </w:drawing>
      </w:r>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rPr>
      </w:pPr>
      <w:r>
        <w:rPr>
          <w:rFonts w:ascii="Arial" w:hAnsi="Arial" w:cs="Arial"/>
          <w:b/>
        </w:rPr>
        <w:t>Anexo III</w:t>
      </w:r>
    </w:p>
    <w:p w:rsidR="00AA2BA9" w:rsidRDefault="00AA2BA9" w:rsidP="00AA2BA9">
      <w:pPr>
        <w:jc w:val="center"/>
        <w:rPr>
          <w:rFonts w:ascii="Arial" w:hAnsi="Arial" w:cs="Arial"/>
          <w:b/>
        </w:rPr>
      </w:pPr>
      <w:r>
        <w:rPr>
          <w:rFonts w:ascii="Arial" w:hAnsi="Arial" w:cs="Arial"/>
          <w:b/>
        </w:rPr>
        <w:t xml:space="preserve">A que se refere o artigo 9º da Lei nº _____ de __ </w:t>
      </w:r>
      <w:proofErr w:type="spellStart"/>
      <w:r>
        <w:rPr>
          <w:rFonts w:ascii="Arial" w:hAnsi="Arial" w:cs="Arial"/>
          <w:b/>
        </w:rPr>
        <w:t>de</w:t>
      </w:r>
      <w:proofErr w:type="spellEnd"/>
      <w:r>
        <w:rPr>
          <w:rFonts w:ascii="Arial" w:hAnsi="Arial" w:cs="Arial"/>
          <w:b/>
        </w:rPr>
        <w:t xml:space="preserve"> __________ </w:t>
      </w:r>
      <w:proofErr w:type="spellStart"/>
      <w:r>
        <w:rPr>
          <w:rFonts w:ascii="Arial" w:hAnsi="Arial" w:cs="Arial"/>
          <w:b/>
        </w:rPr>
        <w:t>de</w:t>
      </w:r>
      <w:proofErr w:type="spellEnd"/>
      <w:r>
        <w:rPr>
          <w:rFonts w:ascii="Arial" w:hAnsi="Arial" w:cs="Arial"/>
          <w:b/>
        </w:rPr>
        <w:t xml:space="preserve"> ____.</w:t>
      </w:r>
    </w:p>
    <w:p w:rsidR="00AA2BA9" w:rsidRDefault="00AA2BA9" w:rsidP="00AA2BA9">
      <w:pPr>
        <w:rPr>
          <w:rFonts w:ascii="Arial" w:hAnsi="Arial" w:cs="Arial"/>
        </w:rPr>
      </w:pPr>
      <w:r>
        <w:rPr>
          <w:rFonts w:ascii="Arial" w:hAnsi="Arial" w:cs="Arial"/>
          <w:b/>
        </w:rPr>
        <w:t xml:space="preserve">Caracterização das Unidades de Gerenciamento de Recursos Hídricos - </w:t>
      </w:r>
      <w:proofErr w:type="spellStart"/>
      <w:r>
        <w:rPr>
          <w:rFonts w:ascii="Arial" w:hAnsi="Arial" w:cs="Arial"/>
          <w:b/>
        </w:rPr>
        <w:t>UGRHIs</w:t>
      </w:r>
      <w:proofErr w:type="spellEnd"/>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noProof/>
        </w:rPr>
        <w:drawing>
          <wp:inline distT="0" distB="0" distL="0" distR="0">
            <wp:extent cx="5398770" cy="527939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8770" cy="5279390"/>
                    </a:xfrm>
                    <a:prstGeom prst="rect">
                      <a:avLst/>
                    </a:prstGeom>
                    <a:noFill/>
                    <a:ln>
                      <a:noFill/>
                    </a:ln>
                  </pic:spPr>
                </pic:pic>
              </a:graphicData>
            </a:graphic>
          </wp:inline>
        </w:drawing>
      </w:r>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rPr>
      </w:pPr>
      <w:r>
        <w:rPr>
          <w:rFonts w:ascii="Arial" w:hAnsi="Arial" w:cs="Arial"/>
          <w:b/>
        </w:rPr>
        <w:t>Anexo III</w:t>
      </w:r>
    </w:p>
    <w:p w:rsidR="00AA2BA9" w:rsidRDefault="00AA2BA9" w:rsidP="00AA2BA9">
      <w:pPr>
        <w:jc w:val="center"/>
        <w:rPr>
          <w:rFonts w:ascii="Arial" w:hAnsi="Arial" w:cs="Arial"/>
          <w:b/>
        </w:rPr>
      </w:pPr>
      <w:r>
        <w:rPr>
          <w:rFonts w:ascii="Arial" w:hAnsi="Arial" w:cs="Arial"/>
          <w:b/>
        </w:rPr>
        <w:t xml:space="preserve">A que se refere o artigo 9º da Lei nº _____ de __ </w:t>
      </w:r>
      <w:proofErr w:type="spellStart"/>
      <w:r>
        <w:rPr>
          <w:rFonts w:ascii="Arial" w:hAnsi="Arial" w:cs="Arial"/>
          <w:b/>
        </w:rPr>
        <w:t>de</w:t>
      </w:r>
      <w:proofErr w:type="spellEnd"/>
      <w:r>
        <w:rPr>
          <w:rFonts w:ascii="Arial" w:hAnsi="Arial" w:cs="Arial"/>
          <w:b/>
        </w:rPr>
        <w:t xml:space="preserve"> __________ </w:t>
      </w:r>
      <w:proofErr w:type="spellStart"/>
      <w:r>
        <w:rPr>
          <w:rFonts w:ascii="Arial" w:hAnsi="Arial" w:cs="Arial"/>
          <w:b/>
        </w:rPr>
        <w:t>de</w:t>
      </w:r>
      <w:proofErr w:type="spellEnd"/>
      <w:r>
        <w:rPr>
          <w:rFonts w:ascii="Arial" w:hAnsi="Arial" w:cs="Arial"/>
          <w:b/>
        </w:rPr>
        <w:t xml:space="preserve"> ____.</w:t>
      </w:r>
    </w:p>
    <w:p w:rsidR="00AA2BA9" w:rsidRDefault="00AA2BA9" w:rsidP="00AA2BA9">
      <w:pPr>
        <w:rPr>
          <w:rFonts w:ascii="Arial" w:hAnsi="Arial" w:cs="Arial"/>
        </w:rPr>
      </w:pPr>
      <w:r>
        <w:rPr>
          <w:rFonts w:ascii="Arial" w:hAnsi="Arial" w:cs="Arial"/>
          <w:b/>
        </w:rPr>
        <w:t xml:space="preserve">Caracterização das Unidades de Gerenciamento de Recursos Hídricos - </w:t>
      </w:r>
      <w:proofErr w:type="spellStart"/>
      <w:r>
        <w:rPr>
          <w:rFonts w:ascii="Arial" w:hAnsi="Arial" w:cs="Arial"/>
          <w:b/>
        </w:rPr>
        <w:t>UGRHIs</w:t>
      </w:r>
      <w:proofErr w:type="spellEnd"/>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noProof/>
        </w:rPr>
        <w:drawing>
          <wp:inline distT="0" distB="0" distL="0" distR="0">
            <wp:extent cx="5391150" cy="54864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5486400"/>
                    </a:xfrm>
                    <a:prstGeom prst="rect">
                      <a:avLst/>
                    </a:prstGeom>
                    <a:noFill/>
                    <a:ln>
                      <a:noFill/>
                    </a:ln>
                  </pic:spPr>
                </pic:pic>
              </a:graphicData>
            </a:graphic>
          </wp:inline>
        </w:drawing>
      </w:r>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rPr>
      </w:pPr>
      <w:r>
        <w:rPr>
          <w:rFonts w:ascii="Arial" w:hAnsi="Arial" w:cs="Arial"/>
          <w:b/>
        </w:rPr>
        <w:t>Anexo III</w:t>
      </w:r>
    </w:p>
    <w:p w:rsidR="00AA2BA9" w:rsidRDefault="00AA2BA9" w:rsidP="00AA2BA9">
      <w:pPr>
        <w:jc w:val="center"/>
        <w:rPr>
          <w:rFonts w:ascii="Arial" w:hAnsi="Arial" w:cs="Arial"/>
          <w:b/>
        </w:rPr>
      </w:pPr>
      <w:r>
        <w:rPr>
          <w:rFonts w:ascii="Arial" w:hAnsi="Arial" w:cs="Arial"/>
          <w:b/>
        </w:rPr>
        <w:t xml:space="preserve">A que se refere o artigo 9º da Lei nº _____ de __ </w:t>
      </w:r>
      <w:proofErr w:type="spellStart"/>
      <w:r>
        <w:rPr>
          <w:rFonts w:ascii="Arial" w:hAnsi="Arial" w:cs="Arial"/>
          <w:b/>
        </w:rPr>
        <w:t>de</w:t>
      </w:r>
      <w:proofErr w:type="spellEnd"/>
      <w:r>
        <w:rPr>
          <w:rFonts w:ascii="Arial" w:hAnsi="Arial" w:cs="Arial"/>
          <w:b/>
        </w:rPr>
        <w:t xml:space="preserve"> __________ </w:t>
      </w:r>
      <w:proofErr w:type="spellStart"/>
      <w:r>
        <w:rPr>
          <w:rFonts w:ascii="Arial" w:hAnsi="Arial" w:cs="Arial"/>
          <w:b/>
        </w:rPr>
        <w:t>de</w:t>
      </w:r>
      <w:proofErr w:type="spellEnd"/>
      <w:r>
        <w:rPr>
          <w:rFonts w:ascii="Arial" w:hAnsi="Arial" w:cs="Arial"/>
          <w:b/>
        </w:rPr>
        <w:t xml:space="preserve"> ____.</w:t>
      </w:r>
    </w:p>
    <w:p w:rsidR="00AA2BA9" w:rsidRDefault="00AA2BA9" w:rsidP="00AA2BA9">
      <w:pPr>
        <w:rPr>
          <w:rFonts w:ascii="Arial" w:hAnsi="Arial" w:cs="Arial"/>
        </w:rPr>
      </w:pPr>
      <w:r>
        <w:rPr>
          <w:rFonts w:ascii="Arial" w:hAnsi="Arial" w:cs="Arial"/>
          <w:b/>
        </w:rPr>
        <w:t xml:space="preserve">Caracterização das Unidades de Gerenciamento de Recursos Hídricos - </w:t>
      </w:r>
      <w:proofErr w:type="spellStart"/>
      <w:r>
        <w:rPr>
          <w:rFonts w:ascii="Arial" w:hAnsi="Arial" w:cs="Arial"/>
          <w:b/>
        </w:rPr>
        <w:t>UGRHIs</w:t>
      </w:r>
      <w:proofErr w:type="spellEnd"/>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noProof/>
        </w:rPr>
        <w:drawing>
          <wp:inline distT="0" distB="0" distL="0" distR="0">
            <wp:extent cx="5398770" cy="5637530"/>
            <wp:effectExtent l="0" t="0" r="0" b="127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8770" cy="5637530"/>
                    </a:xfrm>
                    <a:prstGeom prst="rect">
                      <a:avLst/>
                    </a:prstGeom>
                    <a:noFill/>
                    <a:ln>
                      <a:noFill/>
                    </a:ln>
                  </pic:spPr>
                </pic:pic>
              </a:graphicData>
            </a:graphic>
          </wp:inline>
        </w:drawing>
      </w:r>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rPr>
      </w:pPr>
      <w:r>
        <w:rPr>
          <w:rFonts w:ascii="Arial" w:hAnsi="Arial" w:cs="Arial"/>
          <w:b/>
        </w:rPr>
        <w:t>Anexo III</w:t>
      </w:r>
    </w:p>
    <w:p w:rsidR="00AA2BA9" w:rsidRDefault="00AA2BA9" w:rsidP="00AA2BA9">
      <w:pPr>
        <w:jc w:val="center"/>
        <w:rPr>
          <w:rFonts w:ascii="Arial" w:hAnsi="Arial" w:cs="Arial"/>
          <w:b/>
        </w:rPr>
      </w:pPr>
      <w:r>
        <w:rPr>
          <w:rFonts w:ascii="Arial" w:hAnsi="Arial" w:cs="Arial"/>
          <w:b/>
        </w:rPr>
        <w:t xml:space="preserve">A que se refere o artigo 9º da Lei nº _____ de __ </w:t>
      </w:r>
      <w:proofErr w:type="spellStart"/>
      <w:r>
        <w:rPr>
          <w:rFonts w:ascii="Arial" w:hAnsi="Arial" w:cs="Arial"/>
          <w:b/>
        </w:rPr>
        <w:t>de</w:t>
      </w:r>
      <w:proofErr w:type="spellEnd"/>
      <w:r>
        <w:rPr>
          <w:rFonts w:ascii="Arial" w:hAnsi="Arial" w:cs="Arial"/>
          <w:b/>
        </w:rPr>
        <w:t xml:space="preserve"> __________ </w:t>
      </w:r>
      <w:proofErr w:type="spellStart"/>
      <w:r>
        <w:rPr>
          <w:rFonts w:ascii="Arial" w:hAnsi="Arial" w:cs="Arial"/>
          <w:b/>
        </w:rPr>
        <w:t>de</w:t>
      </w:r>
      <w:proofErr w:type="spellEnd"/>
      <w:r>
        <w:rPr>
          <w:rFonts w:ascii="Arial" w:hAnsi="Arial" w:cs="Arial"/>
          <w:b/>
        </w:rPr>
        <w:t xml:space="preserve"> ____.</w:t>
      </w:r>
    </w:p>
    <w:p w:rsidR="00AA2BA9" w:rsidRDefault="00AA2BA9" w:rsidP="00AA2BA9">
      <w:pPr>
        <w:rPr>
          <w:rFonts w:ascii="Arial" w:hAnsi="Arial" w:cs="Arial"/>
        </w:rPr>
      </w:pPr>
      <w:r>
        <w:rPr>
          <w:rFonts w:ascii="Arial" w:hAnsi="Arial" w:cs="Arial"/>
          <w:b/>
        </w:rPr>
        <w:t xml:space="preserve">Caracterização das Unidades de Gerenciamento de Recursos Hídricos - </w:t>
      </w:r>
      <w:proofErr w:type="spellStart"/>
      <w:r>
        <w:rPr>
          <w:rFonts w:ascii="Arial" w:hAnsi="Arial" w:cs="Arial"/>
          <w:b/>
        </w:rPr>
        <w:t>UGRHIs</w:t>
      </w:r>
      <w:proofErr w:type="spellEnd"/>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noProof/>
        </w:rPr>
        <w:drawing>
          <wp:inline distT="0" distB="0" distL="0" distR="0">
            <wp:extent cx="5398770" cy="410273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8770" cy="4102735"/>
                    </a:xfrm>
                    <a:prstGeom prst="rect">
                      <a:avLst/>
                    </a:prstGeom>
                    <a:noFill/>
                    <a:ln>
                      <a:noFill/>
                    </a:ln>
                  </pic:spPr>
                </pic:pic>
              </a:graphicData>
            </a:graphic>
          </wp:inline>
        </w:drawing>
      </w:r>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rPr>
      </w:pPr>
      <w:r>
        <w:rPr>
          <w:rFonts w:ascii="Arial" w:hAnsi="Arial" w:cs="Arial"/>
          <w:b/>
        </w:rPr>
        <w:t>Anexo III</w:t>
      </w:r>
    </w:p>
    <w:p w:rsidR="00AA2BA9" w:rsidRDefault="00AA2BA9" w:rsidP="00AA2BA9">
      <w:pPr>
        <w:jc w:val="center"/>
        <w:rPr>
          <w:rFonts w:ascii="Arial" w:hAnsi="Arial" w:cs="Arial"/>
          <w:b/>
        </w:rPr>
      </w:pPr>
      <w:r>
        <w:rPr>
          <w:rFonts w:ascii="Arial" w:hAnsi="Arial" w:cs="Arial"/>
          <w:b/>
        </w:rPr>
        <w:t xml:space="preserve">A que se refere o artigo 9º da Lei nº _____ de __ </w:t>
      </w:r>
      <w:proofErr w:type="spellStart"/>
      <w:r>
        <w:rPr>
          <w:rFonts w:ascii="Arial" w:hAnsi="Arial" w:cs="Arial"/>
          <w:b/>
        </w:rPr>
        <w:t>de</w:t>
      </w:r>
      <w:proofErr w:type="spellEnd"/>
      <w:r>
        <w:rPr>
          <w:rFonts w:ascii="Arial" w:hAnsi="Arial" w:cs="Arial"/>
          <w:b/>
        </w:rPr>
        <w:t xml:space="preserve"> __________ </w:t>
      </w:r>
      <w:proofErr w:type="spellStart"/>
      <w:r>
        <w:rPr>
          <w:rFonts w:ascii="Arial" w:hAnsi="Arial" w:cs="Arial"/>
          <w:b/>
        </w:rPr>
        <w:t>de</w:t>
      </w:r>
      <w:proofErr w:type="spellEnd"/>
      <w:r>
        <w:rPr>
          <w:rFonts w:ascii="Arial" w:hAnsi="Arial" w:cs="Arial"/>
          <w:b/>
        </w:rPr>
        <w:t xml:space="preserve"> ____.</w:t>
      </w:r>
    </w:p>
    <w:p w:rsidR="00AA2BA9" w:rsidRDefault="00AA2BA9" w:rsidP="00AA2BA9">
      <w:pPr>
        <w:rPr>
          <w:rFonts w:ascii="Arial" w:hAnsi="Arial" w:cs="Arial"/>
        </w:rPr>
      </w:pPr>
      <w:r>
        <w:rPr>
          <w:rFonts w:ascii="Arial" w:hAnsi="Arial" w:cs="Arial"/>
          <w:b/>
        </w:rPr>
        <w:t xml:space="preserve">Caracterização das Unidades de Gerenciamento de Recursos Hídricos - </w:t>
      </w:r>
      <w:proofErr w:type="spellStart"/>
      <w:r>
        <w:rPr>
          <w:rFonts w:ascii="Arial" w:hAnsi="Arial" w:cs="Arial"/>
          <w:b/>
        </w:rPr>
        <w:t>UGRHIs</w:t>
      </w:r>
      <w:proofErr w:type="spellEnd"/>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noProof/>
        </w:rPr>
        <w:drawing>
          <wp:inline distT="0" distB="0" distL="0" distR="0">
            <wp:extent cx="5398770" cy="404749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8770" cy="4047490"/>
                    </a:xfrm>
                    <a:prstGeom prst="rect">
                      <a:avLst/>
                    </a:prstGeom>
                    <a:noFill/>
                    <a:ln>
                      <a:noFill/>
                    </a:ln>
                  </pic:spPr>
                </pic:pic>
              </a:graphicData>
            </a:graphic>
          </wp:inline>
        </w:drawing>
      </w:r>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rPr>
      </w:pPr>
      <w:r>
        <w:rPr>
          <w:rFonts w:ascii="Arial" w:hAnsi="Arial" w:cs="Arial"/>
          <w:b/>
        </w:rPr>
        <w:t>Anexo III</w:t>
      </w:r>
    </w:p>
    <w:p w:rsidR="00AA2BA9" w:rsidRDefault="00AA2BA9" w:rsidP="00AA2BA9">
      <w:pPr>
        <w:jc w:val="center"/>
        <w:rPr>
          <w:rFonts w:ascii="Arial" w:hAnsi="Arial" w:cs="Arial"/>
          <w:b/>
        </w:rPr>
      </w:pPr>
      <w:r>
        <w:rPr>
          <w:rFonts w:ascii="Arial" w:hAnsi="Arial" w:cs="Arial"/>
          <w:b/>
        </w:rPr>
        <w:t xml:space="preserve">A que se refere o artigo 9º da Lei nº _____ de __ </w:t>
      </w:r>
      <w:proofErr w:type="spellStart"/>
      <w:r>
        <w:rPr>
          <w:rFonts w:ascii="Arial" w:hAnsi="Arial" w:cs="Arial"/>
          <w:b/>
        </w:rPr>
        <w:t>de</w:t>
      </w:r>
      <w:proofErr w:type="spellEnd"/>
      <w:r>
        <w:rPr>
          <w:rFonts w:ascii="Arial" w:hAnsi="Arial" w:cs="Arial"/>
          <w:b/>
        </w:rPr>
        <w:t xml:space="preserve"> __________ </w:t>
      </w:r>
      <w:proofErr w:type="spellStart"/>
      <w:r>
        <w:rPr>
          <w:rFonts w:ascii="Arial" w:hAnsi="Arial" w:cs="Arial"/>
          <w:b/>
        </w:rPr>
        <w:t>de</w:t>
      </w:r>
      <w:proofErr w:type="spellEnd"/>
      <w:r>
        <w:rPr>
          <w:rFonts w:ascii="Arial" w:hAnsi="Arial" w:cs="Arial"/>
          <w:b/>
        </w:rPr>
        <w:t xml:space="preserve"> ____.</w:t>
      </w:r>
    </w:p>
    <w:p w:rsidR="00AA2BA9" w:rsidRDefault="00AA2BA9" w:rsidP="00AA2BA9">
      <w:pPr>
        <w:rPr>
          <w:rFonts w:ascii="Arial" w:hAnsi="Arial" w:cs="Arial"/>
        </w:rPr>
      </w:pPr>
      <w:r>
        <w:rPr>
          <w:rFonts w:ascii="Arial" w:hAnsi="Arial" w:cs="Arial"/>
          <w:b/>
        </w:rPr>
        <w:t xml:space="preserve">Caracterização das Unidades de Gerenciamento de Recursos Hídricos - </w:t>
      </w:r>
      <w:proofErr w:type="spellStart"/>
      <w:r>
        <w:rPr>
          <w:rFonts w:ascii="Arial" w:hAnsi="Arial" w:cs="Arial"/>
          <w:b/>
        </w:rPr>
        <w:t>UGRHIs</w:t>
      </w:r>
      <w:proofErr w:type="spellEnd"/>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noProof/>
        </w:rPr>
        <w:drawing>
          <wp:inline distT="0" distB="0" distL="0" distR="0">
            <wp:extent cx="5398770" cy="606679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8770" cy="6066790"/>
                    </a:xfrm>
                    <a:prstGeom prst="rect">
                      <a:avLst/>
                    </a:prstGeom>
                    <a:noFill/>
                    <a:ln>
                      <a:noFill/>
                    </a:ln>
                  </pic:spPr>
                </pic:pic>
              </a:graphicData>
            </a:graphic>
          </wp:inline>
        </w:drawing>
      </w:r>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rPr>
      </w:pPr>
      <w:r>
        <w:rPr>
          <w:rFonts w:ascii="Arial" w:hAnsi="Arial" w:cs="Arial"/>
          <w:b/>
        </w:rPr>
        <w:t>Anexo III</w:t>
      </w:r>
    </w:p>
    <w:p w:rsidR="00AA2BA9" w:rsidRDefault="00AA2BA9" w:rsidP="00AA2BA9">
      <w:pPr>
        <w:jc w:val="center"/>
        <w:rPr>
          <w:rFonts w:ascii="Arial" w:hAnsi="Arial" w:cs="Arial"/>
          <w:b/>
        </w:rPr>
      </w:pPr>
      <w:r>
        <w:rPr>
          <w:rFonts w:ascii="Arial" w:hAnsi="Arial" w:cs="Arial"/>
          <w:b/>
        </w:rPr>
        <w:t xml:space="preserve">A que se refere o artigo 9º da Lei nº _____ de __ </w:t>
      </w:r>
      <w:proofErr w:type="spellStart"/>
      <w:r>
        <w:rPr>
          <w:rFonts w:ascii="Arial" w:hAnsi="Arial" w:cs="Arial"/>
          <w:b/>
        </w:rPr>
        <w:t>de</w:t>
      </w:r>
      <w:proofErr w:type="spellEnd"/>
      <w:r>
        <w:rPr>
          <w:rFonts w:ascii="Arial" w:hAnsi="Arial" w:cs="Arial"/>
          <w:b/>
        </w:rPr>
        <w:t xml:space="preserve"> __________ </w:t>
      </w:r>
      <w:proofErr w:type="spellStart"/>
      <w:r>
        <w:rPr>
          <w:rFonts w:ascii="Arial" w:hAnsi="Arial" w:cs="Arial"/>
          <w:b/>
        </w:rPr>
        <w:t>de</w:t>
      </w:r>
      <w:proofErr w:type="spellEnd"/>
      <w:r>
        <w:rPr>
          <w:rFonts w:ascii="Arial" w:hAnsi="Arial" w:cs="Arial"/>
          <w:b/>
        </w:rPr>
        <w:t xml:space="preserve"> ____.</w:t>
      </w:r>
    </w:p>
    <w:p w:rsidR="00AA2BA9" w:rsidRDefault="00AA2BA9" w:rsidP="00AA2BA9">
      <w:pPr>
        <w:rPr>
          <w:rFonts w:ascii="Arial" w:hAnsi="Arial" w:cs="Arial"/>
        </w:rPr>
      </w:pPr>
      <w:r>
        <w:rPr>
          <w:rFonts w:ascii="Arial" w:hAnsi="Arial" w:cs="Arial"/>
          <w:b/>
        </w:rPr>
        <w:t xml:space="preserve">Caracterização das Unidades de Gerenciamento de Recursos Hídricos - </w:t>
      </w:r>
      <w:proofErr w:type="spellStart"/>
      <w:r>
        <w:rPr>
          <w:rFonts w:ascii="Arial" w:hAnsi="Arial" w:cs="Arial"/>
          <w:b/>
        </w:rPr>
        <w:t>UGRHIs</w:t>
      </w:r>
      <w:proofErr w:type="spellEnd"/>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noProof/>
        </w:rPr>
        <w:drawing>
          <wp:inline distT="0" distB="0" distL="0" distR="0">
            <wp:extent cx="5398770" cy="5613400"/>
            <wp:effectExtent l="0" t="0" r="0" b="635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8770" cy="5613400"/>
                    </a:xfrm>
                    <a:prstGeom prst="rect">
                      <a:avLst/>
                    </a:prstGeom>
                    <a:noFill/>
                    <a:ln>
                      <a:noFill/>
                    </a:ln>
                  </pic:spPr>
                </pic:pic>
              </a:graphicData>
            </a:graphic>
          </wp:inline>
        </w:drawing>
      </w:r>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rPr>
      </w:pPr>
      <w:r>
        <w:rPr>
          <w:rFonts w:ascii="Arial" w:hAnsi="Arial" w:cs="Arial"/>
          <w:b/>
        </w:rPr>
        <w:t>Anexo III</w:t>
      </w:r>
    </w:p>
    <w:p w:rsidR="00AA2BA9" w:rsidRDefault="00AA2BA9" w:rsidP="00AA2BA9">
      <w:pPr>
        <w:jc w:val="center"/>
        <w:rPr>
          <w:rFonts w:ascii="Arial" w:hAnsi="Arial" w:cs="Arial"/>
          <w:b/>
        </w:rPr>
      </w:pPr>
      <w:r>
        <w:rPr>
          <w:rFonts w:ascii="Arial" w:hAnsi="Arial" w:cs="Arial"/>
          <w:b/>
        </w:rPr>
        <w:t xml:space="preserve">A que se refere o artigo 9º da Lei nº _____ de __ </w:t>
      </w:r>
      <w:proofErr w:type="spellStart"/>
      <w:r>
        <w:rPr>
          <w:rFonts w:ascii="Arial" w:hAnsi="Arial" w:cs="Arial"/>
          <w:b/>
        </w:rPr>
        <w:t>de</w:t>
      </w:r>
      <w:proofErr w:type="spellEnd"/>
      <w:r>
        <w:rPr>
          <w:rFonts w:ascii="Arial" w:hAnsi="Arial" w:cs="Arial"/>
          <w:b/>
        </w:rPr>
        <w:t xml:space="preserve"> __________ </w:t>
      </w:r>
      <w:proofErr w:type="spellStart"/>
      <w:r>
        <w:rPr>
          <w:rFonts w:ascii="Arial" w:hAnsi="Arial" w:cs="Arial"/>
          <w:b/>
        </w:rPr>
        <w:t>de</w:t>
      </w:r>
      <w:proofErr w:type="spellEnd"/>
      <w:r>
        <w:rPr>
          <w:rFonts w:ascii="Arial" w:hAnsi="Arial" w:cs="Arial"/>
          <w:b/>
        </w:rPr>
        <w:t xml:space="preserve"> ____.</w:t>
      </w:r>
    </w:p>
    <w:p w:rsidR="00AA2BA9" w:rsidRDefault="00AA2BA9" w:rsidP="00AA2BA9">
      <w:pPr>
        <w:rPr>
          <w:rFonts w:ascii="Arial" w:hAnsi="Arial" w:cs="Arial"/>
        </w:rPr>
      </w:pPr>
      <w:r>
        <w:rPr>
          <w:rFonts w:ascii="Arial" w:hAnsi="Arial" w:cs="Arial"/>
          <w:b/>
        </w:rPr>
        <w:t xml:space="preserve">Caracterização das Unidades de Gerenciamento de Recursos Hídricos - </w:t>
      </w:r>
      <w:proofErr w:type="spellStart"/>
      <w:r>
        <w:rPr>
          <w:rFonts w:ascii="Arial" w:hAnsi="Arial" w:cs="Arial"/>
          <w:b/>
        </w:rPr>
        <w:t>UGRHIs</w:t>
      </w:r>
      <w:proofErr w:type="spellEnd"/>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noProof/>
        </w:rPr>
        <w:drawing>
          <wp:inline distT="0" distB="0" distL="0" distR="0">
            <wp:extent cx="5398770" cy="5955665"/>
            <wp:effectExtent l="0" t="0" r="0" b="698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8770" cy="5955665"/>
                    </a:xfrm>
                    <a:prstGeom prst="rect">
                      <a:avLst/>
                    </a:prstGeom>
                    <a:noFill/>
                    <a:ln>
                      <a:noFill/>
                    </a:ln>
                  </pic:spPr>
                </pic:pic>
              </a:graphicData>
            </a:graphic>
          </wp:inline>
        </w:drawing>
      </w:r>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rPr>
      </w:pPr>
      <w:r>
        <w:rPr>
          <w:rFonts w:ascii="Arial" w:hAnsi="Arial" w:cs="Arial"/>
          <w:b/>
        </w:rPr>
        <w:t>Anexo III</w:t>
      </w:r>
    </w:p>
    <w:p w:rsidR="00AA2BA9" w:rsidRDefault="00AA2BA9" w:rsidP="00AA2BA9">
      <w:pPr>
        <w:jc w:val="center"/>
        <w:rPr>
          <w:rFonts w:ascii="Arial" w:hAnsi="Arial" w:cs="Arial"/>
          <w:b/>
        </w:rPr>
      </w:pPr>
      <w:r>
        <w:rPr>
          <w:rFonts w:ascii="Arial" w:hAnsi="Arial" w:cs="Arial"/>
          <w:b/>
        </w:rPr>
        <w:t xml:space="preserve">A que se refere o artigo 9º da Lei nº _____ de __ </w:t>
      </w:r>
      <w:proofErr w:type="spellStart"/>
      <w:r>
        <w:rPr>
          <w:rFonts w:ascii="Arial" w:hAnsi="Arial" w:cs="Arial"/>
          <w:b/>
        </w:rPr>
        <w:t>de</w:t>
      </w:r>
      <w:proofErr w:type="spellEnd"/>
      <w:r>
        <w:rPr>
          <w:rFonts w:ascii="Arial" w:hAnsi="Arial" w:cs="Arial"/>
          <w:b/>
        </w:rPr>
        <w:t xml:space="preserve"> __________ </w:t>
      </w:r>
      <w:proofErr w:type="spellStart"/>
      <w:r>
        <w:rPr>
          <w:rFonts w:ascii="Arial" w:hAnsi="Arial" w:cs="Arial"/>
          <w:b/>
        </w:rPr>
        <w:t>de</w:t>
      </w:r>
      <w:proofErr w:type="spellEnd"/>
      <w:r>
        <w:rPr>
          <w:rFonts w:ascii="Arial" w:hAnsi="Arial" w:cs="Arial"/>
          <w:b/>
        </w:rPr>
        <w:t xml:space="preserve"> ____.</w:t>
      </w:r>
    </w:p>
    <w:p w:rsidR="00AA2BA9" w:rsidRDefault="00AA2BA9" w:rsidP="00AA2BA9">
      <w:pPr>
        <w:rPr>
          <w:rFonts w:ascii="Arial" w:hAnsi="Arial" w:cs="Arial"/>
        </w:rPr>
      </w:pPr>
      <w:r>
        <w:rPr>
          <w:rFonts w:ascii="Arial" w:hAnsi="Arial" w:cs="Arial"/>
          <w:b/>
        </w:rPr>
        <w:t xml:space="preserve">Caracterização das Unidades de Gerenciamento de Recursos Hídricos - </w:t>
      </w:r>
      <w:proofErr w:type="spellStart"/>
      <w:r>
        <w:rPr>
          <w:rFonts w:ascii="Arial" w:hAnsi="Arial" w:cs="Arial"/>
          <w:b/>
        </w:rPr>
        <w:t>UGRHIs</w:t>
      </w:r>
      <w:proofErr w:type="spellEnd"/>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noProof/>
        </w:rPr>
        <w:drawing>
          <wp:inline distT="0" distB="0" distL="0" distR="0">
            <wp:extent cx="5398770" cy="417449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8770" cy="4174490"/>
                    </a:xfrm>
                    <a:prstGeom prst="rect">
                      <a:avLst/>
                    </a:prstGeom>
                    <a:noFill/>
                    <a:ln>
                      <a:noFill/>
                    </a:ln>
                  </pic:spPr>
                </pic:pic>
              </a:graphicData>
            </a:graphic>
          </wp:inline>
        </w:drawing>
      </w:r>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rPr>
      </w:pPr>
      <w:r>
        <w:rPr>
          <w:rFonts w:ascii="Arial" w:hAnsi="Arial" w:cs="Arial"/>
          <w:b/>
        </w:rPr>
        <w:t>Anexo III</w:t>
      </w:r>
    </w:p>
    <w:p w:rsidR="00AA2BA9" w:rsidRDefault="00AA2BA9" w:rsidP="00AA2BA9">
      <w:pPr>
        <w:jc w:val="center"/>
        <w:rPr>
          <w:rFonts w:ascii="Arial" w:hAnsi="Arial" w:cs="Arial"/>
          <w:b/>
        </w:rPr>
      </w:pPr>
      <w:r>
        <w:rPr>
          <w:rFonts w:ascii="Arial" w:hAnsi="Arial" w:cs="Arial"/>
          <w:b/>
        </w:rPr>
        <w:t xml:space="preserve">A que se refere o artigo 9º da Lei nº _____ de __ </w:t>
      </w:r>
      <w:proofErr w:type="spellStart"/>
      <w:r>
        <w:rPr>
          <w:rFonts w:ascii="Arial" w:hAnsi="Arial" w:cs="Arial"/>
          <w:b/>
        </w:rPr>
        <w:t>de</w:t>
      </w:r>
      <w:proofErr w:type="spellEnd"/>
      <w:r>
        <w:rPr>
          <w:rFonts w:ascii="Arial" w:hAnsi="Arial" w:cs="Arial"/>
          <w:b/>
        </w:rPr>
        <w:t xml:space="preserve"> __________ </w:t>
      </w:r>
      <w:proofErr w:type="spellStart"/>
      <w:r>
        <w:rPr>
          <w:rFonts w:ascii="Arial" w:hAnsi="Arial" w:cs="Arial"/>
          <w:b/>
        </w:rPr>
        <w:t>de</w:t>
      </w:r>
      <w:proofErr w:type="spellEnd"/>
      <w:r>
        <w:rPr>
          <w:rFonts w:ascii="Arial" w:hAnsi="Arial" w:cs="Arial"/>
          <w:b/>
        </w:rPr>
        <w:t xml:space="preserve"> ____.</w:t>
      </w:r>
    </w:p>
    <w:p w:rsidR="00AA2BA9" w:rsidRDefault="00AA2BA9" w:rsidP="00AA2BA9">
      <w:pPr>
        <w:rPr>
          <w:rFonts w:ascii="Arial" w:hAnsi="Arial" w:cs="Arial"/>
        </w:rPr>
      </w:pPr>
      <w:r>
        <w:rPr>
          <w:rFonts w:ascii="Arial" w:hAnsi="Arial" w:cs="Arial"/>
          <w:b/>
        </w:rPr>
        <w:t xml:space="preserve">Caracterização das Unidades de Gerenciamento de Recursos Hídricos - </w:t>
      </w:r>
      <w:proofErr w:type="spellStart"/>
      <w:r>
        <w:rPr>
          <w:rFonts w:ascii="Arial" w:hAnsi="Arial" w:cs="Arial"/>
          <w:b/>
        </w:rPr>
        <w:t>UGRHIs</w:t>
      </w:r>
      <w:proofErr w:type="spellEnd"/>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noProof/>
        </w:rPr>
        <w:drawing>
          <wp:inline distT="0" distB="0" distL="0" distR="0">
            <wp:extent cx="5398770" cy="4150360"/>
            <wp:effectExtent l="0" t="0" r="0" b="254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98770" cy="4150360"/>
                    </a:xfrm>
                    <a:prstGeom prst="rect">
                      <a:avLst/>
                    </a:prstGeom>
                    <a:noFill/>
                    <a:ln>
                      <a:noFill/>
                    </a:ln>
                  </pic:spPr>
                </pic:pic>
              </a:graphicData>
            </a:graphic>
          </wp:inline>
        </w:drawing>
      </w:r>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rPr>
      </w:pPr>
      <w:r>
        <w:rPr>
          <w:rFonts w:ascii="Arial" w:hAnsi="Arial" w:cs="Arial"/>
          <w:b/>
        </w:rPr>
        <w:t>Anexo III</w:t>
      </w:r>
    </w:p>
    <w:p w:rsidR="00AA2BA9" w:rsidRDefault="00AA2BA9" w:rsidP="00AA2BA9">
      <w:pPr>
        <w:jc w:val="center"/>
        <w:rPr>
          <w:rFonts w:ascii="Arial" w:hAnsi="Arial" w:cs="Arial"/>
          <w:b/>
        </w:rPr>
      </w:pPr>
      <w:r>
        <w:rPr>
          <w:rFonts w:ascii="Arial" w:hAnsi="Arial" w:cs="Arial"/>
          <w:b/>
        </w:rPr>
        <w:t xml:space="preserve">A que se refere o artigo 9º da Lei nº _____ de __ </w:t>
      </w:r>
      <w:proofErr w:type="spellStart"/>
      <w:r>
        <w:rPr>
          <w:rFonts w:ascii="Arial" w:hAnsi="Arial" w:cs="Arial"/>
          <w:b/>
        </w:rPr>
        <w:t>de</w:t>
      </w:r>
      <w:proofErr w:type="spellEnd"/>
      <w:r>
        <w:rPr>
          <w:rFonts w:ascii="Arial" w:hAnsi="Arial" w:cs="Arial"/>
          <w:b/>
        </w:rPr>
        <w:t xml:space="preserve"> __________ </w:t>
      </w:r>
      <w:proofErr w:type="spellStart"/>
      <w:r>
        <w:rPr>
          <w:rFonts w:ascii="Arial" w:hAnsi="Arial" w:cs="Arial"/>
          <w:b/>
        </w:rPr>
        <w:t>de</w:t>
      </w:r>
      <w:proofErr w:type="spellEnd"/>
      <w:r>
        <w:rPr>
          <w:rFonts w:ascii="Arial" w:hAnsi="Arial" w:cs="Arial"/>
          <w:b/>
        </w:rPr>
        <w:t xml:space="preserve"> ____.</w:t>
      </w:r>
    </w:p>
    <w:p w:rsidR="00AA2BA9" w:rsidRDefault="00AA2BA9" w:rsidP="00AA2BA9">
      <w:pPr>
        <w:rPr>
          <w:rFonts w:ascii="Arial" w:hAnsi="Arial" w:cs="Arial"/>
        </w:rPr>
      </w:pPr>
      <w:r>
        <w:rPr>
          <w:rFonts w:ascii="Arial" w:hAnsi="Arial" w:cs="Arial"/>
          <w:b/>
        </w:rPr>
        <w:t xml:space="preserve">Caracterização das Unidades de Gerenciamento de Recursos Hídricos - </w:t>
      </w:r>
      <w:proofErr w:type="spellStart"/>
      <w:r>
        <w:rPr>
          <w:rFonts w:ascii="Arial" w:hAnsi="Arial" w:cs="Arial"/>
          <w:b/>
        </w:rPr>
        <w:t>UGRHIs</w:t>
      </w:r>
      <w:proofErr w:type="spellEnd"/>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noProof/>
        </w:rPr>
        <w:drawing>
          <wp:inline distT="0" distB="0" distL="0" distR="0">
            <wp:extent cx="5398770" cy="566102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8770" cy="5661025"/>
                    </a:xfrm>
                    <a:prstGeom prst="rect">
                      <a:avLst/>
                    </a:prstGeom>
                    <a:noFill/>
                    <a:ln>
                      <a:noFill/>
                    </a:ln>
                  </pic:spPr>
                </pic:pic>
              </a:graphicData>
            </a:graphic>
          </wp:inline>
        </w:drawing>
      </w:r>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rPr>
      </w:pPr>
      <w:r>
        <w:rPr>
          <w:rFonts w:ascii="Arial" w:hAnsi="Arial" w:cs="Arial"/>
          <w:b/>
        </w:rPr>
        <w:t>Anexo III</w:t>
      </w:r>
    </w:p>
    <w:p w:rsidR="00AA2BA9" w:rsidRDefault="00AA2BA9" w:rsidP="00AA2BA9">
      <w:pPr>
        <w:jc w:val="center"/>
        <w:rPr>
          <w:rFonts w:ascii="Arial" w:hAnsi="Arial" w:cs="Arial"/>
          <w:b/>
        </w:rPr>
      </w:pPr>
      <w:r>
        <w:rPr>
          <w:rFonts w:ascii="Arial" w:hAnsi="Arial" w:cs="Arial"/>
          <w:b/>
        </w:rPr>
        <w:t xml:space="preserve">A que se refere o artigo 9º da Lei nº _____ de __ </w:t>
      </w:r>
      <w:proofErr w:type="spellStart"/>
      <w:r>
        <w:rPr>
          <w:rFonts w:ascii="Arial" w:hAnsi="Arial" w:cs="Arial"/>
          <w:b/>
        </w:rPr>
        <w:t>de</w:t>
      </w:r>
      <w:proofErr w:type="spellEnd"/>
      <w:r>
        <w:rPr>
          <w:rFonts w:ascii="Arial" w:hAnsi="Arial" w:cs="Arial"/>
          <w:b/>
        </w:rPr>
        <w:t xml:space="preserve"> __________ </w:t>
      </w:r>
      <w:proofErr w:type="spellStart"/>
      <w:r>
        <w:rPr>
          <w:rFonts w:ascii="Arial" w:hAnsi="Arial" w:cs="Arial"/>
          <w:b/>
        </w:rPr>
        <w:t>de</w:t>
      </w:r>
      <w:proofErr w:type="spellEnd"/>
      <w:r>
        <w:rPr>
          <w:rFonts w:ascii="Arial" w:hAnsi="Arial" w:cs="Arial"/>
          <w:b/>
        </w:rPr>
        <w:t xml:space="preserve"> ____.</w:t>
      </w:r>
    </w:p>
    <w:p w:rsidR="00AA2BA9" w:rsidRDefault="00AA2BA9" w:rsidP="00AA2BA9">
      <w:pPr>
        <w:rPr>
          <w:rFonts w:ascii="Arial" w:hAnsi="Arial" w:cs="Arial"/>
        </w:rPr>
      </w:pPr>
      <w:r>
        <w:rPr>
          <w:rFonts w:ascii="Arial" w:hAnsi="Arial" w:cs="Arial"/>
          <w:b/>
        </w:rPr>
        <w:t xml:space="preserve">Caracterização das Unidades de Gerenciamento de Recursos Hídricos - </w:t>
      </w:r>
      <w:proofErr w:type="spellStart"/>
      <w:r>
        <w:rPr>
          <w:rFonts w:ascii="Arial" w:hAnsi="Arial" w:cs="Arial"/>
          <w:b/>
        </w:rPr>
        <w:t>UGRHIs</w:t>
      </w:r>
      <w:proofErr w:type="spellEnd"/>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noProof/>
        </w:rPr>
        <w:drawing>
          <wp:inline distT="0" distB="0" distL="0" distR="0">
            <wp:extent cx="5398770" cy="4699000"/>
            <wp:effectExtent l="0" t="0" r="0" b="635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8770" cy="4699000"/>
                    </a:xfrm>
                    <a:prstGeom prst="rect">
                      <a:avLst/>
                    </a:prstGeom>
                    <a:noFill/>
                    <a:ln>
                      <a:noFill/>
                    </a:ln>
                  </pic:spPr>
                </pic:pic>
              </a:graphicData>
            </a:graphic>
          </wp:inline>
        </w:drawing>
      </w:r>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rPr>
      </w:pPr>
      <w:r>
        <w:rPr>
          <w:rFonts w:ascii="Arial" w:hAnsi="Arial" w:cs="Arial"/>
          <w:b/>
        </w:rPr>
        <w:t>Anexo III</w:t>
      </w:r>
    </w:p>
    <w:p w:rsidR="00AA2BA9" w:rsidRDefault="00AA2BA9" w:rsidP="00AA2BA9">
      <w:pPr>
        <w:jc w:val="center"/>
        <w:rPr>
          <w:rFonts w:ascii="Arial" w:hAnsi="Arial" w:cs="Arial"/>
          <w:b/>
        </w:rPr>
      </w:pPr>
      <w:r>
        <w:rPr>
          <w:rFonts w:ascii="Arial" w:hAnsi="Arial" w:cs="Arial"/>
          <w:b/>
        </w:rPr>
        <w:t xml:space="preserve">A que se refere o artigo 9º da Lei nº _____ de __ </w:t>
      </w:r>
      <w:proofErr w:type="spellStart"/>
      <w:r>
        <w:rPr>
          <w:rFonts w:ascii="Arial" w:hAnsi="Arial" w:cs="Arial"/>
          <w:b/>
        </w:rPr>
        <w:t>de</w:t>
      </w:r>
      <w:proofErr w:type="spellEnd"/>
      <w:r>
        <w:rPr>
          <w:rFonts w:ascii="Arial" w:hAnsi="Arial" w:cs="Arial"/>
          <w:b/>
        </w:rPr>
        <w:t xml:space="preserve"> __________ </w:t>
      </w:r>
      <w:proofErr w:type="spellStart"/>
      <w:r>
        <w:rPr>
          <w:rFonts w:ascii="Arial" w:hAnsi="Arial" w:cs="Arial"/>
          <w:b/>
        </w:rPr>
        <w:t>de</w:t>
      </w:r>
      <w:proofErr w:type="spellEnd"/>
      <w:r>
        <w:rPr>
          <w:rFonts w:ascii="Arial" w:hAnsi="Arial" w:cs="Arial"/>
          <w:b/>
        </w:rPr>
        <w:t xml:space="preserve"> ____.</w:t>
      </w:r>
    </w:p>
    <w:p w:rsidR="00AA2BA9" w:rsidRDefault="00AA2BA9" w:rsidP="00AA2BA9">
      <w:pPr>
        <w:rPr>
          <w:rFonts w:ascii="Arial" w:hAnsi="Arial" w:cs="Arial"/>
        </w:rPr>
      </w:pPr>
      <w:r>
        <w:rPr>
          <w:rFonts w:ascii="Arial" w:hAnsi="Arial" w:cs="Arial"/>
          <w:b/>
        </w:rPr>
        <w:t xml:space="preserve">Caracterização das Unidades de Gerenciamento de Recursos Hídricos - </w:t>
      </w:r>
      <w:proofErr w:type="spellStart"/>
      <w:r>
        <w:rPr>
          <w:rFonts w:ascii="Arial" w:hAnsi="Arial" w:cs="Arial"/>
          <w:b/>
        </w:rPr>
        <w:t>UGRHIs</w:t>
      </w:r>
      <w:proofErr w:type="spellEnd"/>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noProof/>
        </w:rPr>
        <w:drawing>
          <wp:inline distT="0" distB="0" distL="0" distR="0">
            <wp:extent cx="5398770" cy="45720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8770" cy="4572000"/>
                    </a:xfrm>
                    <a:prstGeom prst="rect">
                      <a:avLst/>
                    </a:prstGeom>
                    <a:noFill/>
                    <a:ln>
                      <a:noFill/>
                    </a:ln>
                  </pic:spPr>
                </pic:pic>
              </a:graphicData>
            </a:graphic>
          </wp:inline>
        </w:drawing>
      </w:r>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rPr>
      </w:pPr>
      <w:r>
        <w:rPr>
          <w:rFonts w:ascii="Arial" w:hAnsi="Arial" w:cs="Arial"/>
          <w:b/>
        </w:rPr>
        <w:t>Anexo III</w:t>
      </w:r>
    </w:p>
    <w:p w:rsidR="00AA2BA9" w:rsidRDefault="00AA2BA9" w:rsidP="00AA2BA9">
      <w:pPr>
        <w:jc w:val="center"/>
        <w:rPr>
          <w:rFonts w:ascii="Arial" w:hAnsi="Arial" w:cs="Arial"/>
          <w:b/>
        </w:rPr>
      </w:pPr>
      <w:r>
        <w:rPr>
          <w:rFonts w:ascii="Arial" w:hAnsi="Arial" w:cs="Arial"/>
          <w:b/>
        </w:rPr>
        <w:t xml:space="preserve">A que se refere o artigo 9º da Lei nº _____ de __ </w:t>
      </w:r>
      <w:proofErr w:type="spellStart"/>
      <w:r>
        <w:rPr>
          <w:rFonts w:ascii="Arial" w:hAnsi="Arial" w:cs="Arial"/>
          <w:b/>
        </w:rPr>
        <w:t>de</w:t>
      </w:r>
      <w:proofErr w:type="spellEnd"/>
      <w:r>
        <w:rPr>
          <w:rFonts w:ascii="Arial" w:hAnsi="Arial" w:cs="Arial"/>
          <w:b/>
        </w:rPr>
        <w:t xml:space="preserve"> __________ </w:t>
      </w:r>
      <w:proofErr w:type="spellStart"/>
      <w:r>
        <w:rPr>
          <w:rFonts w:ascii="Arial" w:hAnsi="Arial" w:cs="Arial"/>
          <w:b/>
        </w:rPr>
        <w:t>de</w:t>
      </w:r>
      <w:proofErr w:type="spellEnd"/>
      <w:r>
        <w:rPr>
          <w:rFonts w:ascii="Arial" w:hAnsi="Arial" w:cs="Arial"/>
          <w:b/>
        </w:rPr>
        <w:t xml:space="preserve"> ____.</w:t>
      </w:r>
    </w:p>
    <w:p w:rsidR="00AA2BA9" w:rsidRDefault="00AA2BA9" w:rsidP="00AA2BA9">
      <w:pPr>
        <w:rPr>
          <w:rFonts w:ascii="Arial" w:hAnsi="Arial" w:cs="Arial"/>
        </w:rPr>
      </w:pPr>
      <w:r>
        <w:rPr>
          <w:rFonts w:ascii="Arial" w:hAnsi="Arial" w:cs="Arial"/>
          <w:b/>
        </w:rPr>
        <w:t xml:space="preserve">Caracterização das Unidades de Gerenciamento de Recursos Hídricos - </w:t>
      </w:r>
      <w:proofErr w:type="spellStart"/>
      <w:r>
        <w:rPr>
          <w:rFonts w:ascii="Arial" w:hAnsi="Arial" w:cs="Arial"/>
          <w:b/>
        </w:rPr>
        <w:t>UGRHIs</w:t>
      </w:r>
      <w:proofErr w:type="spellEnd"/>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noProof/>
        </w:rPr>
        <w:drawing>
          <wp:inline distT="0" distB="0" distL="0" distR="0">
            <wp:extent cx="5398770" cy="46355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8770" cy="4635500"/>
                    </a:xfrm>
                    <a:prstGeom prst="rect">
                      <a:avLst/>
                    </a:prstGeom>
                    <a:noFill/>
                    <a:ln>
                      <a:noFill/>
                    </a:ln>
                  </pic:spPr>
                </pic:pic>
              </a:graphicData>
            </a:graphic>
          </wp:inline>
        </w:drawing>
      </w:r>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rPr>
      </w:pPr>
      <w:r>
        <w:rPr>
          <w:rFonts w:ascii="Arial" w:hAnsi="Arial" w:cs="Arial"/>
          <w:b/>
        </w:rPr>
        <w:t>Anexo III</w:t>
      </w:r>
    </w:p>
    <w:p w:rsidR="00AA2BA9" w:rsidRDefault="00AA2BA9" w:rsidP="00AA2BA9">
      <w:pPr>
        <w:jc w:val="center"/>
        <w:rPr>
          <w:rFonts w:ascii="Arial" w:hAnsi="Arial" w:cs="Arial"/>
          <w:b/>
        </w:rPr>
      </w:pPr>
      <w:r>
        <w:rPr>
          <w:rFonts w:ascii="Arial" w:hAnsi="Arial" w:cs="Arial"/>
          <w:b/>
        </w:rPr>
        <w:t xml:space="preserve">A que se refere o artigo 9º da Lei nº _____ de __ </w:t>
      </w:r>
      <w:proofErr w:type="spellStart"/>
      <w:r>
        <w:rPr>
          <w:rFonts w:ascii="Arial" w:hAnsi="Arial" w:cs="Arial"/>
          <w:b/>
        </w:rPr>
        <w:t>de</w:t>
      </w:r>
      <w:proofErr w:type="spellEnd"/>
      <w:r>
        <w:rPr>
          <w:rFonts w:ascii="Arial" w:hAnsi="Arial" w:cs="Arial"/>
          <w:b/>
        </w:rPr>
        <w:t xml:space="preserve"> __________ </w:t>
      </w:r>
      <w:proofErr w:type="spellStart"/>
      <w:r>
        <w:rPr>
          <w:rFonts w:ascii="Arial" w:hAnsi="Arial" w:cs="Arial"/>
          <w:b/>
        </w:rPr>
        <w:t>de</w:t>
      </w:r>
      <w:proofErr w:type="spellEnd"/>
      <w:r>
        <w:rPr>
          <w:rFonts w:ascii="Arial" w:hAnsi="Arial" w:cs="Arial"/>
          <w:b/>
        </w:rPr>
        <w:t xml:space="preserve"> ____.</w:t>
      </w:r>
    </w:p>
    <w:p w:rsidR="00AA2BA9" w:rsidRDefault="00AA2BA9" w:rsidP="00AA2BA9">
      <w:pPr>
        <w:rPr>
          <w:rFonts w:ascii="Arial" w:hAnsi="Arial" w:cs="Arial"/>
        </w:rPr>
      </w:pPr>
      <w:r>
        <w:rPr>
          <w:rFonts w:ascii="Arial" w:hAnsi="Arial" w:cs="Arial"/>
          <w:b/>
        </w:rPr>
        <w:t xml:space="preserve">Caracterização das Unidades de Gerenciamento de Recursos Hídricos - </w:t>
      </w:r>
      <w:proofErr w:type="spellStart"/>
      <w:r>
        <w:rPr>
          <w:rFonts w:ascii="Arial" w:hAnsi="Arial" w:cs="Arial"/>
          <w:b/>
        </w:rPr>
        <w:t>UGRHIs</w:t>
      </w:r>
      <w:proofErr w:type="spellEnd"/>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noProof/>
        </w:rPr>
        <w:drawing>
          <wp:inline distT="0" distB="0" distL="0" distR="0">
            <wp:extent cx="5398770" cy="3896360"/>
            <wp:effectExtent l="0" t="0" r="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8770" cy="3896360"/>
                    </a:xfrm>
                    <a:prstGeom prst="rect">
                      <a:avLst/>
                    </a:prstGeom>
                    <a:noFill/>
                    <a:ln>
                      <a:noFill/>
                    </a:ln>
                  </pic:spPr>
                </pic:pic>
              </a:graphicData>
            </a:graphic>
          </wp:inline>
        </w:drawing>
      </w:r>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rPr>
      </w:pPr>
      <w:r>
        <w:rPr>
          <w:rFonts w:ascii="Arial" w:hAnsi="Arial" w:cs="Arial"/>
          <w:b/>
        </w:rPr>
        <w:t>Anexo III</w:t>
      </w:r>
    </w:p>
    <w:p w:rsidR="00AA2BA9" w:rsidRDefault="00AA2BA9" w:rsidP="00AA2BA9">
      <w:pPr>
        <w:jc w:val="center"/>
        <w:rPr>
          <w:rFonts w:ascii="Arial" w:hAnsi="Arial" w:cs="Arial"/>
          <w:b/>
        </w:rPr>
      </w:pPr>
      <w:r>
        <w:rPr>
          <w:rFonts w:ascii="Arial" w:hAnsi="Arial" w:cs="Arial"/>
          <w:b/>
        </w:rPr>
        <w:t xml:space="preserve">A que se refere o artigo 9º da Lei nº _____ de __ </w:t>
      </w:r>
      <w:proofErr w:type="spellStart"/>
      <w:r>
        <w:rPr>
          <w:rFonts w:ascii="Arial" w:hAnsi="Arial" w:cs="Arial"/>
          <w:b/>
        </w:rPr>
        <w:t>de</w:t>
      </w:r>
      <w:proofErr w:type="spellEnd"/>
      <w:r>
        <w:rPr>
          <w:rFonts w:ascii="Arial" w:hAnsi="Arial" w:cs="Arial"/>
          <w:b/>
        </w:rPr>
        <w:t xml:space="preserve"> __________ </w:t>
      </w:r>
      <w:proofErr w:type="spellStart"/>
      <w:r>
        <w:rPr>
          <w:rFonts w:ascii="Arial" w:hAnsi="Arial" w:cs="Arial"/>
          <w:b/>
        </w:rPr>
        <w:t>de</w:t>
      </w:r>
      <w:proofErr w:type="spellEnd"/>
      <w:r>
        <w:rPr>
          <w:rFonts w:ascii="Arial" w:hAnsi="Arial" w:cs="Arial"/>
          <w:b/>
        </w:rPr>
        <w:t xml:space="preserve"> ____.</w:t>
      </w:r>
    </w:p>
    <w:p w:rsidR="00AA2BA9" w:rsidRDefault="00AA2BA9" w:rsidP="00AA2BA9">
      <w:pPr>
        <w:rPr>
          <w:rFonts w:ascii="Arial" w:hAnsi="Arial" w:cs="Arial"/>
        </w:rPr>
      </w:pPr>
      <w:r>
        <w:rPr>
          <w:rFonts w:ascii="Arial" w:hAnsi="Arial" w:cs="Arial"/>
          <w:b/>
        </w:rPr>
        <w:t xml:space="preserve">Caracterização das Unidades de Gerenciamento de Recursos Hídricos - </w:t>
      </w:r>
      <w:proofErr w:type="spellStart"/>
      <w:r>
        <w:rPr>
          <w:rFonts w:ascii="Arial" w:hAnsi="Arial" w:cs="Arial"/>
          <w:b/>
        </w:rPr>
        <w:t>UGRHIs</w:t>
      </w:r>
      <w:proofErr w:type="spellEnd"/>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noProof/>
        </w:rPr>
        <w:drawing>
          <wp:inline distT="0" distB="0" distL="0" distR="0">
            <wp:extent cx="5391150" cy="458025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0" cy="4580255"/>
                    </a:xfrm>
                    <a:prstGeom prst="rect">
                      <a:avLst/>
                    </a:prstGeom>
                    <a:noFill/>
                    <a:ln>
                      <a:noFill/>
                    </a:ln>
                  </pic:spPr>
                </pic:pic>
              </a:graphicData>
            </a:graphic>
          </wp:inline>
        </w:drawing>
      </w:r>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rPr>
      </w:pPr>
      <w:r>
        <w:rPr>
          <w:rFonts w:ascii="Arial" w:hAnsi="Arial" w:cs="Arial"/>
          <w:b/>
        </w:rPr>
        <w:t>Anexo III</w:t>
      </w:r>
    </w:p>
    <w:p w:rsidR="00AA2BA9" w:rsidRDefault="00AA2BA9" w:rsidP="00AA2BA9">
      <w:pPr>
        <w:jc w:val="center"/>
        <w:rPr>
          <w:rFonts w:ascii="Arial" w:hAnsi="Arial" w:cs="Arial"/>
          <w:b/>
        </w:rPr>
      </w:pPr>
      <w:r>
        <w:rPr>
          <w:rFonts w:ascii="Arial" w:hAnsi="Arial" w:cs="Arial"/>
          <w:b/>
        </w:rPr>
        <w:t xml:space="preserve">A que se refere o artigo 9º da Lei nº _____ de __ </w:t>
      </w:r>
      <w:proofErr w:type="spellStart"/>
      <w:r>
        <w:rPr>
          <w:rFonts w:ascii="Arial" w:hAnsi="Arial" w:cs="Arial"/>
          <w:b/>
        </w:rPr>
        <w:t>de</w:t>
      </w:r>
      <w:proofErr w:type="spellEnd"/>
      <w:r>
        <w:rPr>
          <w:rFonts w:ascii="Arial" w:hAnsi="Arial" w:cs="Arial"/>
          <w:b/>
        </w:rPr>
        <w:t xml:space="preserve"> __________ </w:t>
      </w:r>
      <w:proofErr w:type="spellStart"/>
      <w:r>
        <w:rPr>
          <w:rFonts w:ascii="Arial" w:hAnsi="Arial" w:cs="Arial"/>
          <w:b/>
        </w:rPr>
        <w:t>de</w:t>
      </w:r>
      <w:proofErr w:type="spellEnd"/>
      <w:r>
        <w:rPr>
          <w:rFonts w:ascii="Arial" w:hAnsi="Arial" w:cs="Arial"/>
          <w:b/>
        </w:rPr>
        <w:t xml:space="preserve"> ____.</w:t>
      </w:r>
    </w:p>
    <w:p w:rsidR="00AA2BA9" w:rsidRDefault="00AA2BA9" w:rsidP="00AA2BA9">
      <w:pPr>
        <w:rPr>
          <w:rFonts w:ascii="Arial" w:hAnsi="Arial" w:cs="Arial"/>
        </w:rPr>
      </w:pPr>
      <w:r>
        <w:rPr>
          <w:rFonts w:ascii="Arial" w:hAnsi="Arial" w:cs="Arial"/>
          <w:b/>
        </w:rPr>
        <w:t xml:space="preserve">Caracterização das Unidades de Gerenciamento de Recursos Hídricos - </w:t>
      </w:r>
      <w:proofErr w:type="spellStart"/>
      <w:r>
        <w:rPr>
          <w:rFonts w:ascii="Arial" w:hAnsi="Arial" w:cs="Arial"/>
          <w:b/>
        </w:rPr>
        <w:t>UGRHIs</w:t>
      </w:r>
      <w:proofErr w:type="spellEnd"/>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noProof/>
        </w:rPr>
        <w:drawing>
          <wp:inline distT="0" distB="0" distL="0" distR="0">
            <wp:extent cx="5398770" cy="4341495"/>
            <wp:effectExtent l="0" t="0" r="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8770" cy="4341495"/>
                    </a:xfrm>
                    <a:prstGeom prst="rect">
                      <a:avLst/>
                    </a:prstGeom>
                    <a:noFill/>
                    <a:ln>
                      <a:noFill/>
                    </a:ln>
                  </pic:spPr>
                </pic:pic>
              </a:graphicData>
            </a:graphic>
          </wp:inline>
        </w:drawing>
      </w:r>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rPr>
      </w:pPr>
      <w:r>
        <w:rPr>
          <w:rFonts w:ascii="Arial" w:hAnsi="Arial" w:cs="Arial"/>
          <w:b/>
        </w:rPr>
        <w:t>Anexo III</w:t>
      </w:r>
    </w:p>
    <w:p w:rsidR="00AA2BA9" w:rsidRDefault="00AA2BA9" w:rsidP="00AA2BA9">
      <w:pPr>
        <w:jc w:val="center"/>
        <w:rPr>
          <w:rFonts w:ascii="Arial" w:hAnsi="Arial" w:cs="Arial"/>
          <w:b/>
        </w:rPr>
      </w:pPr>
      <w:r>
        <w:rPr>
          <w:rFonts w:ascii="Arial" w:hAnsi="Arial" w:cs="Arial"/>
          <w:b/>
        </w:rPr>
        <w:t xml:space="preserve">A que se refere o artigo 9º da Lei nº _____ de __ </w:t>
      </w:r>
      <w:proofErr w:type="spellStart"/>
      <w:r>
        <w:rPr>
          <w:rFonts w:ascii="Arial" w:hAnsi="Arial" w:cs="Arial"/>
          <w:b/>
        </w:rPr>
        <w:t>de</w:t>
      </w:r>
      <w:proofErr w:type="spellEnd"/>
      <w:r>
        <w:rPr>
          <w:rFonts w:ascii="Arial" w:hAnsi="Arial" w:cs="Arial"/>
          <w:b/>
        </w:rPr>
        <w:t xml:space="preserve"> __________ </w:t>
      </w:r>
      <w:proofErr w:type="spellStart"/>
      <w:r>
        <w:rPr>
          <w:rFonts w:ascii="Arial" w:hAnsi="Arial" w:cs="Arial"/>
          <w:b/>
        </w:rPr>
        <w:t>de</w:t>
      </w:r>
      <w:proofErr w:type="spellEnd"/>
      <w:r>
        <w:rPr>
          <w:rFonts w:ascii="Arial" w:hAnsi="Arial" w:cs="Arial"/>
          <w:b/>
        </w:rPr>
        <w:t xml:space="preserve"> ____.</w:t>
      </w:r>
    </w:p>
    <w:p w:rsidR="00AA2BA9" w:rsidRDefault="00AA2BA9" w:rsidP="00AA2BA9">
      <w:pPr>
        <w:rPr>
          <w:rFonts w:ascii="Arial" w:hAnsi="Arial" w:cs="Arial"/>
        </w:rPr>
      </w:pPr>
      <w:r>
        <w:rPr>
          <w:rFonts w:ascii="Arial" w:hAnsi="Arial" w:cs="Arial"/>
          <w:b/>
        </w:rPr>
        <w:t xml:space="preserve">Caracterização das Unidades de Gerenciamento de Recursos Hídricos - </w:t>
      </w:r>
      <w:proofErr w:type="spellStart"/>
      <w:r>
        <w:rPr>
          <w:rFonts w:ascii="Arial" w:hAnsi="Arial" w:cs="Arial"/>
          <w:b/>
        </w:rPr>
        <w:t>UGRHIs</w:t>
      </w:r>
      <w:proofErr w:type="spellEnd"/>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noProof/>
        </w:rPr>
        <w:drawing>
          <wp:inline distT="0" distB="0" distL="0" distR="0">
            <wp:extent cx="5398770" cy="426974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8770" cy="4269740"/>
                    </a:xfrm>
                    <a:prstGeom prst="rect">
                      <a:avLst/>
                    </a:prstGeom>
                    <a:noFill/>
                    <a:ln>
                      <a:noFill/>
                    </a:ln>
                  </pic:spPr>
                </pic:pic>
              </a:graphicData>
            </a:graphic>
          </wp:inline>
        </w:drawing>
      </w:r>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rPr>
      </w:pPr>
      <w:r>
        <w:rPr>
          <w:rFonts w:ascii="Arial" w:hAnsi="Arial" w:cs="Arial"/>
          <w:b/>
        </w:rPr>
        <w:t>Anexo III</w:t>
      </w:r>
    </w:p>
    <w:p w:rsidR="00AA2BA9" w:rsidRDefault="00AA2BA9" w:rsidP="00AA2BA9">
      <w:pPr>
        <w:jc w:val="center"/>
        <w:rPr>
          <w:rFonts w:ascii="Arial" w:hAnsi="Arial" w:cs="Arial"/>
          <w:b/>
        </w:rPr>
      </w:pPr>
      <w:r>
        <w:rPr>
          <w:rFonts w:ascii="Arial" w:hAnsi="Arial" w:cs="Arial"/>
          <w:b/>
        </w:rPr>
        <w:t xml:space="preserve">A que se refere o artigo 9º da Lei nº _____ de __ </w:t>
      </w:r>
      <w:proofErr w:type="spellStart"/>
      <w:r>
        <w:rPr>
          <w:rFonts w:ascii="Arial" w:hAnsi="Arial" w:cs="Arial"/>
          <w:b/>
        </w:rPr>
        <w:t>de</w:t>
      </w:r>
      <w:proofErr w:type="spellEnd"/>
      <w:r>
        <w:rPr>
          <w:rFonts w:ascii="Arial" w:hAnsi="Arial" w:cs="Arial"/>
          <w:b/>
        </w:rPr>
        <w:t xml:space="preserve"> __________ </w:t>
      </w:r>
      <w:proofErr w:type="spellStart"/>
      <w:r>
        <w:rPr>
          <w:rFonts w:ascii="Arial" w:hAnsi="Arial" w:cs="Arial"/>
          <w:b/>
        </w:rPr>
        <w:t>de</w:t>
      </w:r>
      <w:proofErr w:type="spellEnd"/>
      <w:r>
        <w:rPr>
          <w:rFonts w:ascii="Arial" w:hAnsi="Arial" w:cs="Arial"/>
          <w:b/>
        </w:rPr>
        <w:t xml:space="preserve"> ____.</w:t>
      </w:r>
    </w:p>
    <w:p w:rsidR="00AA2BA9" w:rsidRDefault="00AA2BA9" w:rsidP="00AA2BA9">
      <w:pPr>
        <w:rPr>
          <w:rFonts w:ascii="Arial" w:hAnsi="Arial" w:cs="Arial"/>
        </w:rPr>
      </w:pPr>
      <w:r>
        <w:rPr>
          <w:rFonts w:ascii="Arial" w:hAnsi="Arial" w:cs="Arial"/>
          <w:b/>
        </w:rPr>
        <w:t xml:space="preserve">Caracterização das Unidades de Gerenciamento de Recursos Hídricos - </w:t>
      </w:r>
      <w:proofErr w:type="spellStart"/>
      <w:r>
        <w:rPr>
          <w:rFonts w:ascii="Arial" w:hAnsi="Arial" w:cs="Arial"/>
          <w:b/>
        </w:rPr>
        <w:t>UGRHIs</w:t>
      </w:r>
      <w:proofErr w:type="spellEnd"/>
    </w:p>
    <w:p w:rsidR="00AA2BA9" w:rsidRDefault="00AA2BA9" w:rsidP="00AA2BA9">
      <w:pPr>
        <w:rPr>
          <w:rFonts w:ascii="Arial" w:hAnsi="Arial" w:cs="Arial"/>
        </w:rPr>
      </w:pPr>
    </w:p>
    <w:p w:rsidR="00AA2BA9" w:rsidRDefault="00AA2BA9" w:rsidP="00AA2BA9">
      <w:pPr>
        <w:rPr>
          <w:rFonts w:ascii="Arial" w:hAnsi="Arial" w:cs="Arial"/>
        </w:rPr>
      </w:pPr>
      <w:r>
        <w:rPr>
          <w:rFonts w:ascii="Arial" w:hAnsi="Arial" w:cs="Arial"/>
          <w:noProof/>
        </w:rPr>
        <w:drawing>
          <wp:inline distT="0" distB="0" distL="0" distR="0">
            <wp:extent cx="5398770" cy="3768725"/>
            <wp:effectExtent l="0" t="0" r="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98770" cy="3768725"/>
                    </a:xfrm>
                    <a:prstGeom prst="rect">
                      <a:avLst/>
                    </a:prstGeom>
                    <a:noFill/>
                    <a:ln>
                      <a:noFill/>
                    </a:ln>
                  </pic:spPr>
                </pic:pic>
              </a:graphicData>
            </a:graphic>
          </wp:inline>
        </w:drawing>
      </w:r>
    </w:p>
    <w:p w:rsidR="00AA2BA9" w:rsidRDefault="00AA2BA9" w:rsidP="00AA2BA9">
      <w:pPr>
        <w:rPr>
          <w:rFonts w:ascii="Arial" w:hAnsi="Arial" w:cs="Arial"/>
        </w:rPr>
      </w:pPr>
      <w:r>
        <w:rPr>
          <w:rFonts w:ascii="Arial" w:hAnsi="Arial" w:cs="Arial"/>
        </w:rPr>
        <w:br w:type="page"/>
      </w:r>
    </w:p>
    <w:p w:rsidR="00AA2BA9" w:rsidRDefault="00AA2BA9" w:rsidP="00AA2BA9">
      <w:pPr>
        <w:jc w:val="center"/>
        <w:rPr>
          <w:rFonts w:ascii="Arial" w:hAnsi="Arial" w:cs="Arial"/>
          <w:b/>
        </w:rPr>
      </w:pPr>
      <w:r>
        <w:rPr>
          <w:rFonts w:ascii="Arial" w:hAnsi="Arial" w:cs="Arial"/>
          <w:b/>
        </w:rPr>
        <w:t>Anexo IV</w:t>
      </w:r>
    </w:p>
    <w:p w:rsidR="00AA2BA9" w:rsidRDefault="00AA2BA9" w:rsidP="00AA2BA9">
      <w:pPr>
        <w:jc w:val="center"/>
        <w:rPr>
          <w:rFonts w:ascii="Arial" w:hAnsi="Arial" w:cs="Arial"/>
          <w:b/>
        </w:rPr>
      </w:pPr>
    </w:p>
    <w:p w:rsidR="00AA2BA9" w:rsidRDefault="00AA2BA9" w:rsidP="00AA2BA9">
      <w:pPr>
        <w:rPr>
          <w:rFonts w:ascii="Arial" w:hAnsi="Arial" w:cs="Arial"/>
          <w:b/>
        </w:rPr>
      </w:pPr>
      <w:r>
        <w:rPr>
          <w:rFonts w:ascii="Arial" w:hAnsi="Arial" w:cs="Arial"/>
          <w:b/>
        </w:rPr>
        <w:t xml:space="preserve">A que se refere o artigo 21 da Lei nº _____ de __ </w:t>
      </w:r>
      <w:proofErr w:type="spellStart"/>
      <w:r>
        <w:rPr>
          <w:rFonts w:ascii="Arial" w:hAnsi="Arial" w:cs="Arial"/>
          <w:b/>
        </w:rPr>
        <w:t>de</w:t>
      </w:r>
      <w:proofErr w:type="spellEnd"/>
      <w:r>
        <w:rPr>
          <w:rFonts w:ascii="Arial" w:hAnsi="Arial" w:cs="Arial"/>
          <w:b/>
        </w:rPr>
        <w:t xml:space="preserve"> __________ </w:t>
      </w:r>
      <w:proofErr w:type="spellStart"/>
      <w:r>
        <w:rPr>
          <w:rFonts w:ascii="Arial" w:hAnsi="Arial" w:cs="Arial"/>
          <w:b/>
        </w:rPr>
        <w:t>de</w:t>
      </w:r>
      <w:proofErr w:type="spellEnd"/>
      <w:r>
        <w:rPr>
          <w:rFonts w:ascii="Arial" w:hAnsi="Arial" w:cs="Arial"/>
          <w:b/>
        </w:rPr>
        <w:t xml:space="preserve"> ____.</w:t>
      </w:r>
    </w:p>
    <w:p w:rsidR="00AA2BA9" w:rsidRDefault="00AA2BA9" w:rsidP="00AA2BA9">
      <w:pPr>
        <w:rPr>
          <w:rFonts w:ascii="Arial" w:hAnsi="Arial" w:cs="Arial"/>
          <w:b/>
        </w:rPr>
      </w:pPr>
    </w:p>
    <w:p w:rsidR="00AA2BA9" w:rsidRDefault="00AA2BA9" w:rsidP="00AA2BA9">
      <w:pPr>
        <w:jc w:val="center"/>
        <w:rPr>
          <w:rFonts w:ascii="Arial" w:hAnsi="Arial" w:cs="Arial"/>
        </w:rPr>
      </w:pPr>
      <w:r>
        <w:rPr>
          <w:rFonts w:ascii="Arial" w:hAnsi="Arial" w:cs="Arial"/>
          <w:b/>
        </w:rPr>
        <w:t>Programas de Duração Continuada - PDC</w:t>
      </w:r>
    </w:p>
    <w:p w:rsidR="00AA2BA9" w:rsidRDefault="00AA2BA9" w:rsidP="00AA2BA9">
      <w:pPr>
        <w:rPr>
          <w:rFonts w:ascii="Arial" w:hAnsi="Arial" w:cs="Arial"/>
        </w:rPr>
      </w:pPr>
    </w:p>
    <w:tbl>
      <w:tblPr>
        <w:tblStyle w:val="Tabelacomgrade"/>
        <w:tblW w:w="0" w:type="auto"/>
        <w:tblLook w:val="04A0" w:firstRow="1" w:lastRow="0" w:firstColumn="1" w:lastColumn="0" w:noHBand="0" w:noVBand="1"/>
      </w:tblPr>
      <w:tblGrid>
        <w:gridCol w:w="2943"/>
        <w:gridCol w:w="5701"/>
      </w:tblGrid>
      <w:tr w:rsidR="00AA2BA9" w:rsidRPr="00C078F4" w:rsidTr="00AA2BA9">
        <w:tc>
          <w:tcPr>
            <w:tcW w:w="2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A2BA9" w:rsidRPr="00C078F4" w:rsidRDefault="00AA2BA9">
            <w:pPr>
              <w:rPr>
                <w:rFonts w:ascii="Arial" w:hAnsi="Arial" w:cs="Arial"/>
                <w:b/>
                <w:sz w:val="22"/>
                <w:szCs w:val="22"/>
              </w:rPr>
            </w:pPr>
            <w:r w:rsidRPr="00C078F4">
              <w:rPr>
                <w:rFonts w:ascii="Arial" w:hAnsi="Arial" w:cs="Arial"/>
                <w:b/>
                <w:sz w:val="22"/>
                <w:szCs w:val="22"/>
              </w:rPr>
              <w:t>PDC</w:t>
            </w:r>
          </w:p>
        </w:tc>
        <w:tc>
          <w:tcPr>
            <w:tcW w:w="5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A2BA9" w:rsidRPr="00C078F4" w:rsidRDefault="00AA2BA9">
            <w:pPr>
              <w:rPr>
                <w:rFonts w:ascii="Arial" w:hAnsi="Arial" w:cs="Arial"/>
                <w:b/>
                <w:sz w:val="22"/>
                <w:szCs w:val="22"/>
              </w:rPr>
            </w:pPr>
            <w:r w:rsidRPr="00C078F4">
              <w:rPr>
                <w:rFonts w:ascii="Arial" w:hAnsi="Arial" w:cs="Arial"/>
                <w:b/>
                <w:sz w:val="22"/>
                <w:szCs w:val="22"/>
              </w:rPr>
              <w:t>Descrição</w:t>
            </w:r>
          </w:p>
        </w:tc>
      </w:tr>
      <w:tr w:rsidR="00AA2BA9" w:rsidRPr="00C078F4" w:rsidTr="00AA2BA9">
        <w:tc>
          <w:tcPr>
            <w:tcW w:w="2943" w:type="dxa"/>
            <w:tcBorders>
              <w:top w:val="single" w:sz="4" w:space="0" w:color="auto"/>
              <w:left w:val="single" w:sz="4" w:space="0" w:color="auto"/>
              <w:bottom w:val="single" w:sz="4" w:space="0" w:color="auto"/>
              <w:right w:val="single" w:sz="4" w:space="0" w:color="auto"/>
            </w:tcBorders>
            <w:hideMark/>
          </w:tcPr>
          <w:p w:rsidR="00AA2BA9" w:rsidRPr="00C078F4" w:rsidRDefault="00AA2BA9">
            <w:pPr>
              <w:rPr>
                <w:rFonts w:ascii="Arial" w:hAnsi="Arial" w:cs="Arial"/>
                <w:sz w:val="22"/>
                <w:szCs w:val="22"/>
              </w:rPr>
            </w:pPr>
            <w:r w:rsidRPr="00C078F4">
              <w:rPr>
                <w:rFonts w:ascii="Arial" w:hAnsi="Arial" w:cs="Arial"/>
                <w:sz w:val="22"/>
                <w:szCs w:val="22"/>
              </w:rPr>
              <w:t>1. Base de Dados, Cadastros, Estudos e Levantamentos - BASE.</w:t>
            </w:r>
          </w:p>
        </w:tc>
        <w:tc>
          <w:tcPr>
            <w:tcW w:w="5701" w:type="dxa"/>
            <w:tcBorders>
              <w:top w:val="single" w:sz="4" w:space="0" w:color="auto"/>
              <w:left w:val="single" w:sz="4" w:space="0" w:color="auto"/>
              <w:bottom w:val="single" w:sz="4" w:space="0" w:color="auto"/>
              <w:right w:val="single" w:sz="4" w:space="0" w:color="auto"/>
            </w:tcBorders>
            <w:hideMark/>
          </w:tcPr>
          <w:p w:rsidR="00AA2BA9" w:rsidRPr="00C078F4" w:rsidRDefault="00AA2BA9">
            <w:pPr>
              <w:jc w:val="both"/>
              <w:rPr>
                <w:rFonts w:ascii="Arial" w:hAnsi="Arial" w:cs="Arial"/>
                <w:sz w:val="22"/>
                <w:szCs w:val="22"/>
              </w:rPr>
            </w:pPr>
            <w:r w:rsidRPr="00C078F4">
              <w:rPr>
                <w:rFonts w:ascii="Arial" w:hAnsi="Arial" w:cs="Arial"/>
                <w:sz w:val="22"/>
                <w:szCs w:val="22"/>
              </w:rPr>
              <w:t xml:space="preserve">Compreende a produção de estudos técnicos e o desenvolvimento de Sistemas de Informação, bem como a elaboração dos Planos de Recursos Hídricos. </w:t>
            </w:r>
            <w:proofErr w:type="gramStart"/>
            <w:r w:rsidRPr="00C078F4">
              <w:rPr>
                <w:rFonts w:ascii="Arial" w:hAnsi="Arial" w:cs="Arial"/>
                <w:sz w:val="22"/>
                <w:szCs w:val="22"/>
              </w:rPr>
              <w:t>Abrange</w:t>
            </w:r>
            <w:proofErr w:type="gramEnd"/>
            <w:r w:rsidRPr="00C078F4">
              <w:rPr>
                <w:rFonts w:ascii="Arial" w:hAnsi="Arial" w:cs="Arial"/>
                <w:sz w:val="22"/>
                <w:szCs w:val="22"/>
              </w:rPr>
              <w:t xml:space="preserve"> também as atividades de monitoramento e divulgação de dados relativos à qualidade e à quantidade dos recursos hídricos, além de outras ações atreladas a base de dados, cadastros, estudos e levantamentos.</w:t>
            </w:r>
          </w:p>
        </w:tc>
      </w:tr>
      <w:tr w:rsidR="00AA2BA9" w:rsidRPr="00C078F4" w:rsidTr="00AA2BA9">
        <w:tc>
          <w:tcPr>
            <w:tcW w:w="2943" w:type="dxa"/>
            <w:tcBorders>
              <w:top w:val="single" w:sz="4" w:space="0" w:color="auto"/>
              <w:left w:val="single" w:sz="4" w:space="0" w:color="auto"/>
              <w:bottom w:val="single" w:sz="4" w:space="0" w:color="auto"/>
              <w:right w:val="single" w:sz="4" w:space="0" w:color="auto"/>
            </w:tcBorders>
            <w:hideMark/>
          </w:tcPr>
          <w:p w:rsidR="00AA2BA9" w:rsidRPr="00C078F4" w:rsidRDefault="00AA2BA9">
            <w:pPr>
              <w:rPr>
                <w:rFonts w:ascii="Arial" w:hAnsi="Arial" w:cs="Arial"/>
                <w:sz w:val="22"/>
                <w:szCs w:val="22"/>
              </w:rPr>
            </w:pPr>
            <w:r w:rsidRPr="00C078F4">
              <w:rPr>
                <w:rFonts w:ascii="Arial" w:hAnsi="Arial" w:cs="Arial"/>
                <w:sz w:val="22"/>
                <w:szCs w:val="22"/>
              </w:rPr>
              <w:t>2. Gerenciamento dos Recursos Hídricos - PGRH.</w:t>
            </w:r>
          </w:p>
        </w:tc>
        <w:tc>
          <w:tcPr>
            <w:tcW w:w="5701" w:type="dxa"/>
            <w:tcBorders>
              <w:top w:val="single" w:sz="4" w:space="0" w:color="auto"/>
              <w:left w:val="single" w:sz="4" w:space="0" w:color="auto"/>
              <w:bottom w:val="single" w:sz="4" w:space="0" w:color="auto"/>
              <w:right w:val="single" w:sz="4" w:space="0" w:color="auto"/>
            </w:tcBorders>
            <w:hideMark/>
          </w:tcPr>
          <w:p w:rsidR="00AA2BA9" w:rsidRPr="00C078F4" w:rsidRDefault="00AA2BA9">
            <w:pPr>
              <w:jc w:val="both"/>
              <w:rPr>
                <w:rFonts w:ascii="Arial" w:hAnsi="Arial" w:cs="Arial"/>
                <w:sz w:val="22"/>
                <w:szCs w:val="22"/>
              </w:rPr>
            </w:pPr>
            <w:r w:rsidRPr="00C078F4">
              <w:rPr>
                <w:rFonts w:ascii="Arial" w:hAnsi="Arial" w:cs="Arial"/>
                <w:sz w:val="22"/>
                <w:szCs w:val="22"/>
              </w:rPr>
              <w:t xml:space="preserve">Contempla as atividades de apoio às entidades básicas do SIGRH e à </w:t>
            </w:r>
            <w:proofErr w:type="gramStart"/>
            <w:r w:rsidRPr="00C078F4">
              <w:rPr>
                <w:rFonts w:ascii="Arial" w:hAnsi="Arial" w:cs="Arial"/>
                <w:sz w:val="22"/>
                <w:szCs w:val="22"/>
              </w:rPr>
              <w:t>implementação</w:t>
            </w:r>
            <w:proofErr w:type="gramEnd"/>
            <w:r w:rsidRPr="00C078F4">
              <w:rPr>
                <w:rFonts w:ascii="Arial" w:hAnsi="Arial" w:cs="Arial"/>
                <w:sz w:val="22"/>
                <w:szCs w:val="22"/>
              </w:rPr>
              <w:t xml:space="preserve"> dos instrumentos previstos na Política Estadual de Recursos Hídricos, assim como a articulação com os demais entes federativos, suas entidades e com organismos internacionais. Compreende também a promoção da participação do setor privado, além de outras ações atreladas ao Gerenciamento dos Recursos Hídricos.</w:t>
            </w:r>
          </w:p>
        </w:tc>
      </w:tr>
      <w:tr w:rsidR="00AA2BA9" w:rsidRPr="00C078F4" w:rsidTr="00AA2BA9">
        <w:tc>
          <w:tcPr>
            <w:tcW w:w="2943" w:type="dxa"/>
            <w:tcBorders>
              <w:top w:val="single" w:sz="4" w:space="0" w:color="auto"/>
              <w:left w:val="single" w:sz="4" w:space="0" w:color="auto"/>
              <w:bottom w:val="single" w:sz="4" w:space="0" w:color="auto"/>
              <w:right w:val="single" w:sz="4" w:space="0" w:color="auto"/>
            </w:tcBorders>
            <w:hideMark/>
          </w:tcPr>
          <w:p w:rsidR="00AA2BA9" w:rsidRPr="00C078F4" w:rsidRDefault="00AA2BA9">
            <w:pPr>
              <w:rPr>
                <w:rFonts w:ascii="Arial" w:hAnsi="Arial" w:cs="Arial"/>
                <w:sz w:val="22"/>
                <w:szCs w:val="22"/>
              </w:rPr>
            </w:pPr>
            <w:r w:rsidRPr="00C078F4">
              <w:rPr>
                <w:rFonts w:ascii="Arial" w:hAnsi="Arial" w:cs="Arial"/>
                <w:sz w:val="22"/>
                <w:szCs w:val="22"/>
              </w:rPr>
              <w:t>3. Recuperação da Qualidade dos Corpos D’ Água - RQCA.</w:t>
            </w:r>
          </w:p>
        </w:tc>
        <w:tc>
          <w:tcPr>
            <w:tcW w:w="5701" w:type="dxa"/>
            <w:tcBorders>
              <w:top w:val="single" w:sz="4" w:space="0" w:color="auto"/>
              <w:left w:val="single" w:sz="4" w:space="0" w:color="auto"/>
              <w:bottom w:val="single" w:sz="4" w:space="0" w:color="auto"/>
              <w:right w:val="single" w:sz="4" w:space="0" w:color="auto"/>
            </w:tcBorders>
            <w:hideMark/>
          </w:tcPr>
          <w:p w:rsidR="00AA2BA9" w:rsidRPr="00C078F4" w:rsidRDefault="00AA2BA9">
            <w:pPr>
              <w:jc w:val="both"/>
              <w:rPr>
                <w:rFonts w:ascii="Arial" w:hAnsi="Arial" w:cs="Arial"/>
                <w:sz w:val="22"/>
                <w:szCs w:val="22"/>
              </w:rPr>
            </w:pPr>
            <w:r w:rsidRPr="00C078F4">
              <w:rPr>
                <w:rFonts w:ascii="Arial" w:hAnsi="Arial" w:cs="Arial"/>
                <w:sz w:val="22"/>
                <w:szCs w:val="22"/>
              </w:rPr>
              <w:t xml:space="preserve">Abrange o tratamento dos efluentes dos sistemas de esgotamento sanitário, das </w:t>
            </w:r>
            <w:proofErr w:type="spellStart"/>
            <w:r w:rsidRPr="00C078F4">
              <w:rPr>
                <w:rFonts w:ascii="Arial" w:hAnsi="Arial" w:cs="Arial"/>
                <w:sz w:val="22"/>
                <w:szCs w:val="22"/>
              </w:rPr>
              <w:t>ETAs</w:t>
            </w:r>
            <w:proofErr w:type="spellEnd"/>
            <w:r w:rsidRPr="00C078F4">
              <w:rPr>
                <w:rFonts w:ascii="Arial" w:hAnsi="Arial" w:cs="Arial"/>
                <w:sz w:val="22"/>
                <w:szCs w:val="22"/>
              </w:rPr>
              <w:t xml:space="preserve">, dos sistemas de disposição final de resíduos sólidos e das fontes difusas de poluição, bem como disposição final dos lodos das </w:t>
            </w:r>
            <w:proofErr w:type="spellStart"/>
            <w:r w:rsidRPr="00C078F4">
              <w:rPr>
                <w:rFonts w:ascii="Arial" w:hAnsi="Arial" w:cs="Arial"/>
                <w:sz w:val="22"/>
                <w:szCs w:val="22"/>
              </w:rPr>
              <w:t>ETEs</w:t>
            </w:r>
            <w:proofErr w:type="spellEnd"/>
            <w:r w:rsidRPr="00C078F4">
              <w:rPr>
                <w:rFonts w:ascii="Arial" w:hAnsi="Arial" w:cs="Arial"/>
                <w:sz w:val="22"/>
                <w:szCs w:val="22"/>
              </w:rPr>
              <w:t xml:space="preserve"> e projetos e obras de prevenção e contenção da erosão. Abrange também outras ações atreladas a recuperação da qualidade dos corpos d’água.</w:t>
            </w:r>
          </w:p>
        </w:tc>
      </w:tr>
      <w:tr w:rsidR="00AA2BA9" w:rsidRPr="00C078F4" w:rsidTr="00AA2BA9">
        <w:tc>
          <w:tcPr>
            <w:tcW w:w="2943" w:type="dxa"/>
            <w:tcBorders>
              <w:top w:val="single" w:sz="4" w:space="0" w:color="auto"/>
              <w:left w:val="single" w:sz="4" w:space="0" w:color="auto"/>
              <w:bottom w:val="single" w:sz="4" w:space="0" w:color="auto"/>
              <w:right w:val="single" w:sz="4" w:space="0" w:color="auto"/>
            </w:tcBorders>
            <w:hideMark/>
          </w:tcPr>
          <w:p w:rsidR="00AA2BA9" w:rsidRPr="00C078F4" w:rsidRDefault="00AA2BA9">
            <w:pPr>
              <w:rPr>
                <w:rFonts w:ascii="Arial" w:hAnsi="Arial" w:cs="Arial"/>
                <w:sz w:val="22"/>
                <w:szCs w:val="22"/>
              </w:rPr>
            </w:pPr>
            <w:r w:rsidRPr="00C078F4">
              <w:rPr>
                <w:rFonts w:ascii="Arial" w:hAnsi="Arial" w:cs="Arial"/>
                <w:sz w:val="22"/>
                <w:szCs w:val="22"/>
              </w:rPr>
              <w:t>4. Conservação e Proteção dos Corpos D’Água - CPCA.</w:t>
            </w:r>
          </w:p>
        </w:tc>
        <w:tc>
          <w:tcPr>
            <w:tcW w:w="5701" w:type="dxa"/>
            <w:tcBorders>
              <w:top w:val="single" w:sz="4" w:space="0" w:color="auto"/>
              <w:left w:val="single" w:sz="4" w:space="0" w:color="auto"/>
              <w:bottom w:val="single" w:sz="4" w:space="0" w:color="auto"/>
              <w:right w:val="single" w:sz="4" w:space="0" w:color="auto"/>
            </w:tcBorders>
            <w:hideMark/>
          </w:tcPr>
          <w:p w:rsidR="00AA2BA9" w:rsidRPr="00C078F4" w:rsidRDefault="00AA2BA9">
            <w:pPr>
              <w:jc w:val="both"/>
              <w:rPr>
                <w:rFonts w:ascii="Arial" w:hAnsi="Arial" w:cs="Arial"/>
                <w:sz w:val="22"/>
                <w:szCs w:val="22"/>
              </w:rPr>
            </w:pPr>
            <w:r w:rsidRPr="00C078F4">
              <w:rPr>
                <w:rFonts w:ascii="Arial" w:hAnsi="Arial" w:cs="Arial"/>
                <w:sz w:val="22"/>
                <w:szCs w:val="22"/>
              </w:rPr>
              <w:t xml:space="preserve">Compreende estudos de viabilidade relativos à </w:t>
            </w:r>
            <w:proofErr w:type="gramStart"/>
            <w:r w:rsidRPr="00C078F4">
              <w:rPr>
                <w:rFonts w:ascii="Arial" w:hAnsi="Arial" w:cs="Arial"/>
                <w:sz w:val="22"/>
                <w:szCs w:val="22"/>
              </w:rPr>
              <w:t>implementação</w:t>
            </w:r>
            <w:proofErr w:type="gramEnd"/>
            <w:r w:rsidRPr="00C078F4">
              <w:rPr>
                <w:rFonts w:ascii="Arial" w:hAnsi="Arial" w:cs="Arial"/>
                <w:sz w:val="22"/>
                <w:szCs w:val="22"/>
              </w:rPr>
              <w:t xml:space="preserve"> da Política Estadual de Proteção e Recuperação dos Mananciais (Lei nº 9.866/97), ações de recomposição da vegetação ciliar, da cobertura vegetal e de disciplinamento do uso do solo, além de parceria com municípios para proteção de mananciais locais de abastecimento urbano. Compreende também outras ações atreladas conservação e proteção dos corpos d’água.</w:t>
            </w:r>
          </w:p>
        </w:tc>
      </w:tr>
      <w:tr w:rsidR="00AA2BA9" w:rsidRPr="00C078F4" w:rsidTr="00AA2BA9">
        <w:tc>
          <w:tcPr>
            <w:tcW w:w="2943" w:type="dxa"/>
            <w:tcBorders>
              <w:top w:val="single" w:sz="4" w:space="0" w:color="auto"/>
              <w:left w:val="single" w:sz="4" w:space="0" w:color="auto"/>
              <w:bottom w:val="single" w:sz="4" w:space="0" w:color="auto"/>
              <w:right w:val="single" w:sz="4" w:space="0" w:color="auto"/>
            </w:tcBorders>
            <w:hideMark/>
          </w:tcPr>
          <w:p w:rsidR="00AA2BA9" w:rsidRPr="00C078F4" w:rsidRDefault="00AA2BA9">
            <w:pPr>
              <w:rPr>
                <w:rFonts w:ascii="Arial" w:hAnsi="Arial" w:cs="Arial"/>
                <w:sz w:val="22"/>
                <w:szCs w:val="22"/>
              </w:rPr>
            </w:pPr>
            <w:r w:rsidRPr="00C078F4">
              <w:rPr>
                <w:rFonts w:ascii="Arial" w:hAnsi="Arial" w:cs="Arial"/>
                <w:sz w:val="22"/>
                <w:szCs w:val="22"/>
              </w:rPr>
              <w:t>5. Promoção do Uso Racional dos Recursos Hídricos - URRH.</w:t>
            </w:r>
          </w:p>
        </w:tc>
        <w:tc>
          <w:tcPr>
            <w:tcW w:w="5701" w:type="dxa"/>
            <w:tcBorders>
              <w:top w:val="single" w:sz="4" w:space="0" w:color="auto"/>
              <w:left w:val="single" w:sz="4" w:space="0" w:color="auto"/>
              <w:bottom w:val="single" w:sz="4" w:space="0" w:color="auto"/>
              <w:right w:val="single" w:sz="4" w:space="0" w:color="auto"/>
            </w:tcBorders>
            <w:hideMark/>
          </w:tcPr>
          <w:p w:rsidR="00AA2BA9" w:rsidRPr="00C078F4" w:rsidRDefault="00AA2BA9">
            <w:pPr>
              <w:jc w:val="both"/>
              <w:rPr>
                <w:rFonts w:ascii="Arial" w:hAnsi="Arial" w:cs="Arial"/>
                <w:sz w:val="22"/>
                <w:szCs w:val="22"/>
              </w:rPr>
            </w:pPr>
            <w:r w:rsidRPr="00C078F4">
              <w:rPr>
                <w:rFonts w:ascii="Arial" w:hAnsi="Arial" w:cs="Arial"/>
                <w:sz w:val="22"/>
                <w:szCs w:val="22"/>
              </w:rPr>
              <w:t>Contempla o fomento à racionalização do uso da água no sistema de abastecimento urbano, em atividades industriais e no setor agropecuário. Contempla também outras ações atreladas à promoção do uso racional dos recursos hídricos.</w:t>
            </w:r>
          </w:p>
        </w:tc>
      </w:tr>
      <w:tr w:rsidR="00AA2BA9" w:rsidRPr="00C078F4" w:rsidTr="00AA2BA9">
        <w:tc>
          <w:tcPr>
            <w:tcW w:w="2943" w:type="dxa"/>
            <w:tcBorders>
              <w:top w:val="single" w:sz="4" w:space="0" w:color="auto"/>
              <w:left w:val="single" w:sz="4" w:space="0" w:color="auto"/>
              <w:bottom w:val="single" w:sz="4" w:space="0" w:color="auto"/>
              <w:right w:val="single" w:sz="4" w:space="0" w:color="auto"/>
            </w:tcBorders>
            <w:hideMark/>
          </w:tcPr>
          <w:p w:rsidR="00AA2BA9" w:rsidRPr="00C078F4" w:rsidRDefault="00AA2BA9">
            <w:pPr>
              <w:rPr>
                <w:rFonts w:ascii="Arial" w:hAnsi="Arial" w:cs="Arial"/>
                <w:sz w:val="22"/>
                <w:szCs w:val="22"/>
              </w:rPr>
            </w:pPr>
            <w:r w:rsidRPr="00C078F4">
              <w:rPr>
                <w:rFonts w:ascii="Arial" w:hAnsi="Arial" w:cs="Arial"/>
                <w:sz w:val="22"/>
                <w:szCs w:val="22"/>
              </w:rPr>
              <w:t>6. Aproveitamento Múltiplo dos Recursos Hídricos - AMRH.</w:t>
            </w:r>
          </w:p>
        </w:tc>
        <w:tc>
          <w:tcPr>
            <w:tcW w:w="5701" w:type="dxa"/>
            <w:tcBorders>
              <w:top w:val="single" w:sz="4" w:space="0" w:color="auto"/>
              <w:left w:val="single" w:sz="4" w:space="0" w:color="auto"/>
              <w:bottom w:val="single" w:sz="4" w:space="0" w:color="auto"/>
              <w:right w:val="single" w:sz="4" w:space="0" w:color="auto"/>
            </w:tcBorders>
            <w:hideMark/>
          </w:tcPr>
          <w:p w:rsidR="00AA2BA9" w:rsidRPr="00C078F4" w:rsidRDefault="00AA2BA9">
            <w:pPr>
              <w:jc w:val="both"/>
              <w:rPr>
                <w:rFonts w:ascii="Arial" w:hAnsi="Arial" w:cs="Arial"/>
                <w:sz w:val="22"/>
                <w:szCs w:val="22"/>
              </w:rPr>
            </w:pPr>
            <w:r w:rsidRPr="00C078F4">
              <w:rPr>
                <w:rFonts w:ascii="Arial" w:hAnsi="Arial" w:cs="Arial"/>
                <w:sz w:val="22"/>
                <w:szCs w:val="22"/>
              </w:rPr>
              <w:t>Abrange estudos, projetos e obras de aproveitamento múltiplo dos recursos hídricos, o incentivo à cogestão e rateio de custos com os setores usuários. Abrange também o aproveitamento do potencial da navegação fluvial e do potencial hidrelétrico remanescente, além de outras ações atreladas ao aproveitamento múltiplo dos recursos hídricos.</w:t>
            </w:r>
          </w:p>
        </w:tc>
      </w:tr>
      <w:tr w:rsidR="00AA2BA9" w:rsidRPr="00C078F4" w:rsidTr="00AA2BA9">
        <w:tc>
          <w:tcPr>
            <w:tcW w:w="2943" w:type="dxa"/>
            <w:tcBorders>
              <w:top w:val="single" w:sz="4" w:space="0" w:color="auto"/>
              <w:left w:val="single" w:sz="4" w:space="0" w:color="auto"/>
              <w:bottom w:val="single" w:sz="4" w:space="0" w:color="auto"/>
              <w:right w:val="single" w:sz="4" w:space="0" w:color="auto"/>
            </w:tcBorders>
            <w:hideMark/>
          </w:tcPr>
          <w:p w:rsidR="00AA2BA9" w:rsidRPr="00C078F4" w:rsidRDefault="00AA2BA9">
            <w:pPr>
              <w:rPr>
                <w:rFonts w:ascii="Arial" w:hAnsi="Arial" w:cs="Arial"/>
                <w:sz w:val="22"/>
                <w:szCs w:val="22"/>
              </w:rPr>
            </w:pPr>
            <w:r w:rsidRPr="00C078F4">
              <w:rPr>
                <w:rFonts w:ascii="Arial" w:hAnsi="Arial" w:cs="Arial"/>
                <w:sz w:val="22"/>
                <w:szCs w:val="22"/>
              </w:rPr>
              <w:t>7. Prevenção e Defesa contra Eventos Hidrológicos Extremos - PDEH.</w:t>
            </w:r>
          </w:p>
        </w:tc>
        <w:tc>
          <w:tcPr>
            <w:tcW w:w="5701" w:type="dxa"/>
            <w:tcBorders>
              <w:top w:val="single" w:sz="4" w:space="0" w:color="auto"/>
              <w:left w:val="single" w:sz="4" w:space="0" w:color="auto"/>
              <w:bottom w:val="single" w:sz="4" w:space="0" w:color="auto"/>
              <w:right w:val="single" w:sz="4" w:space="0" w:color="auto"/>
            </w:tcBorders>
            <w:hideMark/>
          </w:tcPr>
          <w:p w:rsidR="00AA2BA9" w:rsidRPr="00C078F4" w:rsidRDefault="00AA2BA9">
            <w:pPr>
              <w:jc w:val="both"/>
              <w:rPr>
                <w:rFonts w:ascii="Arial" w:hAnsi="Arial" w:cs="Arial"/>
                <w:sz w:val="22"/>
                <w:szCs w:val="22"/>
              </w:rPr>
            </w:pPr>
            <w:r w:rsidRPr="00C078F4">
              <w:rPr>
                <w:rFonts w:ascii="Arial" w:hAnsi="Arial" w:cs="Arial"/>
                <w:sz w:val="22"/>
                <w:szCs w:val="22"/>
              </w:rPr>
              <w:t>Compreende a elaboração de Planos de Macrodrenagem Urbana, a operação de sistemas de alerta, radares meteorológicos e redes telemétricas, bem como projetos e obras de desassoreamento, retificação, canalização de cursos d’água e de estruturas para contenção de cheias. Compreende também outras ações atreladas à prevenção e defesa contra eventos hidrológicos extremos.</w:t>
            </w:r>
          </w:p>
        </w:tc>
      </w:tr>
      <w:tr w:rsidR="00AA2BA9" w:rsidRPr="00C078F4" w:rsidTr="00AA2BA9">
        <w:tc>
          <w:tcPr>
            <w:tcW w:w="2943" w:type="dxa"/>
            <w:tcBorders>
              <w:top w:val="single" w:sz="4" w:space="0" w:color="auto"/>
              <w:left w:val="single" w:sz="4" w:space="0" w:color="auto"/>
              <w:bottom w:val="single" w:sz="4" w:space="0" w:color="auto"/>
              <w:right w:val="single" w:sz="4" w:space="0" w:color="auto"/>
            </w:tcBorders>
            <w:hideMark/>
          </w:tcPr>
          <w:p w:rsidR="00AA2BA9" w:rsidRPr="00C078F4" w:rsidRDefault="00AA2BA9">
            <w:pPr>
              <w:rPr>
                <w:rFonts w:ascii="Arial" w:hAnsi="Arial" w:cs="Arial"/>
                <w:sz w:val="22"/>
                <w:szCs w:val="22"/>
              </w:rPr>
            </w:pPr>
            <w:r w:rsidRPr="00C078F4">
              <w:rPr>
                <w:rFonts w:ascii="Arial" w:hAnsi="Arial" w:cs="Arial"/>
                <w:sz w:val="22"/>
                <w:szCs w:val="22"/>
              </w:rPr>
              <w:t>8. Capacitação Técnica, Educação Ambiental e Comunicação Social - CCEA.</w:t>
            </w:r>
          </w:p>
        </w:tc>
        <w:tc>
          <w:tcPr>
            <w:tcW w:w="5701" w:type="dxa"/>
            <w:tcBorders>
              <w:top w:val="single" w:sz="4" w:space="0" w:color="auto"/>
              <w:left w:val="single" w:sz="4" w:space="0" w:color="auto"/>
              <w:bottom w:val="single" w:sz="4" w:space="0" w:color="auto"/>
              <w:right w:val="single" w:sz="4" w:space="0" w:color="auto"/>
            </w:tcBorders>
            <w:hideMark/>
          </w:tcPr>
          <w:p w:rsidR="00AA2BA9" w:rsidRPr="00C078F4" w:rsidRDefault="00AA2BA9">
            <w:pPr>
              <w:jc w:val="both"/>
              <w:rPr>
                <w:rFonts w:ascii="Arial" w:hAnsi="Arial" w:cs="Arial"/>
                <w:sz w:val="22"/>
                <w:szCs w:val="22"/>
              </w:rPr>
            </w:pPr>
            <w:r w:rsidRPr="00C078F4">
              <w:rPr>
                <w:rFonts w:ascii="Arial" w:hAnsi="Arial" w:cs="Arial"/>
                <w:sz w:val="22"/>
                <w:szCs w:val="22"/>
              </w:rPr>
              <w:t xml:space="preserve">Contempla treinamento, capacitação, educação ambiental e comunicação </w:t>
            </w:r>
            <w:proofErr w:type="gramStart"/>
            <w:r w:rsidRPr="00C078F4">
              <w:rPr>
                <w:rFonts w:ascii="Arial" w:hAnsi="Arial" w:cs="Arial"/>
                <w:sz w:val="22"/>
                <w:szCs w:val="22"/>
              </w:rPr>
              <w:t>social alusivos à gestão de recursos hídricos</w:t>
            </w:r>
            <w:proofErr w:type="gramEnd"/>
            <w:r w:rsidRPr="00C078F4">
              <w:rPr>
                <w:rFonts w:ascii="Arial" w:hAnsi="Arial" w:cs="Arial"/>
                <w:sz w:val="22"/>
                <w:szCs w:val="22"/>
              </w:rPr>
              <w:t>.</w:t>
            </w:r>
          </w:p>
        </w:tc>
      </w:tr>
    </w:tbl>
    <w:p w:rsidR="00AA2BA9" w:rsidRPr="00C078F4" w:rsidRDefault="00AA2BA9" w:rsidP="00AA2BA9">
      <w:pPr>
        <w:rPr>
          <w:rFonts w:ascii="Arial" w:hAnsi="Arial" w:cs="Arial"/>
          <w:sz w:val="22"/>
          <w:szCs w:val="22"/>
        </w:rPr>
      </w:pPr>
      <w:bookmarkStart w:id="0" w:name="_GoBack"/>
      <w:bookmarkEnd w:id="0"/>
    </w:p>
    <w:sectPr w:rsidR="00AA2BA9" w:rsidRPr="00C078F4">
      <w:headerReference w:type="even" r:id="rId55"/>
      <w:headerReference w:type="default" r:id="rId56"/>
      <w:footerReference w:type="even" r:id="rId57"/>
      <w:footerReference w:type="default" r:id="rId58"/>
      <w:headerReference w:type="first" r:id="rId59"/>
      <w:footerReference w:type="first" r:id="rId6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4E6" w:rsidRDefault="000174E6">
      <w:r>
        <w:separator/>
      </w:r>
    </w:p>
  </w:endnote>
  <w:endnote w:type="continuationSeparator" w:id="0">
    <w:p w:rsidR="000174E6" w:rsidRDefault="00017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4E6" w:rsidRDefault="000174E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4E6" w:rsidRDefault="000174E6">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4E6" w:rsidRDefault="000174E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4E6" w:rsidRDefault="000174E6">
      <w:r>
        <w:separator/>
      </w:r>
    </w:p>
  </w:footnote>
  <w:footnote w:type="continuationSeparator" w:id="0">
    <w:p w:rsidR="000174E6" w:rsidRDefault="000174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4E6" w:rsidRDefault="00C078F4">
    <w:pPr>
      <w:pStyle w:val="Cabealh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66.25pt;height:133.2pt;rotation:315;z-index:-251658752;mso-position-horizontal:center;mso-position-horizontal-relative:margin;mso-position-vertical:center;mso-position-vertical-relative:margin" o:allowincell="f" fillcolor="silver" stroked="f">
          <v:fill opacity=".5"/>
          <v:textpath style="font-family:&quot;Arial&quot;;font-size:1pt" string="MINU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4E6" w:rsidRDefault="00C078F4">
    <w:pPr>
      <w:pStyle w:val="Cabealh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66.25pt;height:133.2pt;rotation:315;z-index:-251657728;mso-position-horizontal:center;mso-position-horizontal-relative:margin;mso-position-vertical:center;mso-position-vertical-relative:margin" o:allowincell="f" fillcolor="silver" stroked="f">
          <v:fill opacity=".5"/>
          <v:textpath style="font-family:&quot;Arial&quot;;font-size:1pt" string="MINUT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4E6" w:rsidRDefault="00C078F4">
    <w:pPr>
      <w:pStyle w:val="Cabealh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66.25pt;height:133.2pt;rotation:315;z-index:-251659776;mso-position-horizontal:center;mso-position-horizontal-relative:margin;mso-position-vertical:center;mso-position-vertical-relative:margin" o:allowincell="f" fillcolor="silver" stroked="f">
          <v:fill opacity=".5"/>
          <v:textpath style="font-family:&quot;Arial&quot;;font-size:1pt" string="MINUT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F048AB"/>
    <w:multiLevelType w:val="hybridMultilevel"/>
    <w:tmpl w:val="3C1A360A"/>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9BD"/>
    <w:rsid w:val="00003237"/>
    <w:rsid w:val="00014404"/>
    <w:rsid w:val="0001548B"/>
    <w:rsid w:val="000174E6"/>
    <w:rsid w:val="000468E0"/>
    <w:rsid w:val="000B6C4C"/>
    <w:rsid w:val="000D40E7"/>
    <w:rsid w:val="00116E91"/>
    <w:rsid w:val="00123001"/>
    <w:rsid w:val="0016103D"/>
    <w:rsid w:val="00172A6D"/>
    <w:rsid w:val="00184828"/>
    <w:rsid w:val="00186E37"/>
    <w:rsid w:val="001877E8"/>
    <w:rsid w:val="001B45D5"/>
    <w:rsid w:val="001D0F5D"/>
    <w:rsid w:val="002037AC"/>
    <w:rsid w:val="002270B4"/>
    <w:rsid w:val="0024485E"/>
    <w:rsid w:val="002E21E5"/>
    <w:rsid w:val="003038C6"/>
    <w:rsid w:val="003C6668"/>
    <w:rsid w:val="004B73A4"/>
    <w:rsid w:val="004F361E"/>
    <w:rsid w:val="00534768"/>
    <w:rsid w:val="005357B9"/>
    <w:rsid w:val="00551971"/>
    <w:rsid w:val="00561200"/>
    <w:rsid w:val="00563137"/>
    <w:rsid w:val="005B1F79"/>
    <w:rsid w:val="006035A5"/>
    <w:rsid w:val="00627760"/>
    <w:rsid w:val="00742C28"/>
    <w:rsid w:val="007829BD"/>
    <w:rsid w:val="00782D74"/>
    <w:rsid w:val="007B0D19"/>
    <w:rsid w:val="007C6138"/>
    <w:rsid w:val="007E5DD4"/>
    <w:rsid w:val="008A350A"/>
    <w:rsid w:val="009B0EEC"/>
    <w:rsid w:val="009D322C"/>
    <w:rsid w:val="00A36837"/>
    <w:rsid w:val="00A72836"/>
    <w:rsid w:val="00AA2BA9"/>
    <w:rsid w:val="00AB4645"/>
    <w:rsid w:val="00AE7CD7"/>
    <w:rsid w:val="00B21F50"/>
    <w:rsid w:val="00B31791"/>
    <w:rsid w:val="00B353D6"/>
    <w:rsid w:val="00B72719"/>
    <w:rsid w:val="00C078F4"/>
    <w:rsid w:val="00D804B5"/>
    <w:rsid w:val="00DB4632"/>
    <w:rsid w:val="00DD56B8"/>
    <w:rsid w:val="00E033E4"/>
    <w:rsid w:val="00E11B74"/>
    <w:rsid w:val="00E5183C"/>
    <w:rsid w:val="00F10FC6"/>
    <w:rsid w:val="00F1703F"/>
    <w:rsid w:val="00F36128"/>
    <w:rsid w:val="00FB3183"/>
    <w:rsid w:val="00FB46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grafodaLista1">
    <w:name w:val="Parágrafo da Lista1"/>
    <w:basedOn w:val="Normal"/>
    <w:rsid w:val="005B1F79"/>
    <w:pPr>
      <w:spacing w:after="200" w:line="276" w:lineRule="auto"/>
      <w:ind w:left="720"/>
      <w:contextualSpacing/>
    </w:pPr>
    <w:rPr>
      <w:rFonts w:ascii="Calibri" w:hAnsi="Calibri"/>
      <w:sz w:val="22"/>
      <w:szCs w:val="22"/>
      <w:lang w:eastAsia="en-US"/>
    </w:rPr>
  </w:style>
  <w:style w:type="paragraph" w:styleId="Cabealho">
    <w:name w:val="header"/>
    <w:basedOn w:val="Normal"/>
    <w:rsid w:val="005B1F79"/>
    <w:pPr>
      <w:tabs>
        <w:tab w:val="center" w:pos="4252"/>
        <w:tab w:val="right" w:pos="8504"/>
      </w:tabs>
    </w:pPr>
  </w:style>
  <w:style w:type="paragraph" w:styleId="Rodap">
    <w:name w:val="footer"/>
    <w:basedOn w:val="Normal"/>
    <w:rsid w:val="005B1F79"/>
    <w:pPr>
      <w:tabs>
        <w:tab w:val="center" w:pos="4252"/>
        <w:tab w:val="right" w:pos="8504"/>
      </w:tabs>
    </w:pPr>
  </w:style>
  <w:style w:type="paragraph" w:customStyle="1" w:styleId="Default">
    <w:name w:val="Default"/>
    <w:rsid w:val="00AA2BA9"/>
    <w:pPr>
      <w:autoSpaceDE w:val="0"/>
      <w:autoSpaceDN w:val="0"/>
      <w:adjustRightInd w:val="0"/>
    </w:pPr>
    <w:rPr>
      <w:rFonts w:ascii="Arial" w:eastAsiaTheme="minorEastAsia" w:hAnsi="Arial" w:cs="Arial"/>
      <w:color w:val="000000"/>
      <w:sz w:val="24"/>
      <w:szCs w:val="24"/>
    </w:rPr>
  </w:style>
  <w:style w:type="table" w:styleId="Tabelacomgrade">
    <w:name w:val="Table Grid"/>
    <w:basedOn w:val="Tabelanormal"/>
    <w:uiPriority w:val="59"/>
    <w:rsid w:val="00AA2BA9"/>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rsid w:val="00AA2BA9"/>
    <w:rPr>
      <w:rFonts w:ascii="Tahoma" w:hAnsi="Tahoma" w:cs="Tahoma"/>
      <w:sz w:val="16"/>
      <w:szCs w:val="16"/>
    </w:rPr>
  </w:style>
  <w:style w:type="character" w:customStyle="1" w:styleId="TextodebaloChar">
    <w:name w:val="Texto de balão Char"/>
    <w:basedOn w:val="Fontepargpadro"/>
    <w:link w:val="Textodebalo"/>
    <w:rsid w:val="00AA2B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grafodaLista1">
    <w:name w:val="Parágrafo da Lista1"/>
    <w:basedOn w:val="Normal"/>
    <w:rsid w:val="005B1F79"/>
    <w:pPr>
      <w:spacing w:after="200" w:line="276" w:lineRule="auto"/>
      <w:ind w:left="720"/>
      <w:contextualSpacing/>
    </w:pPr>
    <w:rPr>
      <w:rFonts w:ascii="Calibri" w:hAnsi="Calibri"/>
      <w:sz w:val="22"/>
      <w:szCs w:val="22"/>
      <w:lang w:eastAsia="en-US"/>
    </w:rPr>
  </w:style>
  <w:style w:type="paragraph" w:styleId="Cabealho">
    <w:name w:val="header"/>
    <w:basedOn w:val="Normal"/>
    <w:rsid w:val="005B1F79"/>
    <w:pPr>
      <w:tabs>
        <w:tab w:val="center" w:pos="4252"/>
        <w:tab w:val="right" w:pos="8504"/>
      </w:tabs>
    </w:pPr>
  </w:style>
  <w:style w:type="paragraph" w:styleId="Rodap">
    <w:name w:val="footer"/>
    <w:basedOn w:val="Normal"/>
    <w:rsid w:val="005B1F79"/>
    <w:pPr>
      <w:tabs>
        <w:tab w:val="center" w:pos="4252"/>
        <w:tab w:val="right" w:pos="8504"/>
      </w:tabs>
    </w:pPr>
  </w:style>
  <w:style w:type="paragraph" w:customStyle="1" w:styleId="Default">
    <w:name w:val="Default"/>
    <w:rsid w:val="00AA2BA9"/>
    <w:pPr>
      <w:autoSpaceDE w:val="0"/>
      <w:autoSpaceDN w:val="0"/>
      <w:adjustRightInd w:val="0"/>
    </w:pPr>
    <w:rPr>
      <w:rFonts w:ascii="Arial" w:eastAsiaTheme="minorEastAsia" w:hAnsi="Arial" w:cs="Arial"/>
      <w:color w:val="000000"/>
      <w:sz w:val="24"/>
      <w:szCs w:val="24"/>
    </w:rPr>
  </w:style>
  <w:style w:type="table" w:styleId="Tabelacomgrade">
    <w:name w:val="Table Grid"/>
    <w:basedOn w:val="Tabelanormal"/>
    <w:uiPriority w:val="59"/>
    <w:rsid w:val="00AA2BA9"/>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rsid w:val="00AA2BA9"/>
    <w:rPr>
      <w:rFonts w:ascii="Tahoma" w:hAnsi="Tahoma" w:cs="Tahoma"/>
      <w:sz w:val="16"/>
      <w:szCs w:val="16"/>
    </w:rPr>
  </w:style>
  <w:style w:type="character" w:customStyle="1" w:styleId="TextodebaloChar">
    <w:name w:val="Texto de balão Char"/>
    <w:basedOn w:val="Fontepargpadro"/>
    <w:link w:val="Textodebalo"/>
    <w:rsid w:val="00AA2B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020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44.emf"/><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header" Target="head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53</Pages>
  <Words>5006</Words>
  <Characters>27711</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GOVERNO DO ESTADO DE SÃO PAULO</vt:lpstr>
    </vt:vector>
  </TitlesOfParts>
  <Company>sma</Company>
  <LinksUpToDate>false</LinksUpToDate>
  <CharactersWithSpaces>32652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GOVERNO DO ESTADO DE SÃO PAULO</dc:title>
  <dc:creator>Wagner.Lima</dc:creator>
  <cp:lastModifiedBy>Maria Lucia Grisi Grandini Magri</cp:lastModifiedBy>
  <cp:revision>6</cp:revision>
  <cp:lastPrinted>2011-11-28T16:23:00Z</cp:lastPrinted>
  <dcterms:created xsi:type="dcterms:W3CDTF">2015-11-05T14:07:00Z</dcterms:created>
  <dcterms:modified xsi:type="dcterms:W3CDTF">2015-11-05T18:40:00Z</dcterms:modified>
</cp:coreProperties>
</file>