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903" w:rsidRPr="006C5212" w:rsidRDefault="00E60903" w:rsidP="006A0ACF">
      <w:pPr>
        <w:spacing w:line="276" w:lineRule="auto"/>
        <w:jc w:val="center"/>
        <w:rPr>
          <w:rFonts w:ascii="Arial" w:hAnsi="Arial" w:cs="Arial"/>
          <w:b/>
        </w:rPr>
      </w:pPr>
      <w:r w:rsidRPr="006C5212">
        <w:rPr>
          <w:rFonts w:ascii="Arial" w:hAnsi="Arial" w:cs="Arial"/>
          <w:b/>
        </w:rPr>
        <w:t>ATA DA</w:t>
      </w:r>
    </w:p>
    <w:p w:rsidR="00010298" w:rsidRPr="006C5212" w:rsidRDefault="00010298" w:rsidP="006A0ACF">
      <w:pPr>
        <w:spacing w:line="276" w:lineRule="auto"/>
        <w:jc w:val="center"/>
        <w:rPr>
          <w:rFonts w:ascii="Arial" w:hAnsi="Arial" w:cs="Arial"/>
          <w:b/>
        </w:rPr>
      </w:pPr>
      <w:r w:rsidRPr="006C5212">
        <w:rPr>
          <w:rFonts w:ascii="Arial" w:hAnsi="Arial" w:cs="Arial"/>
          <w:b/>
        </w:rPr>
        <w:t>REUNIÃO</w:t>
      </w:r>
      <w:r w:rsidR="00E60903" w:rsidRPr="006C5212">
        <w:rPr>
          <w:rFonts w:ascii="Arial" w:hAnsi="Arial" w:cs="Arial"/>
          <w:b/>
        </w:rPr>
        <w:t xml:space="preserve"> DA</w:t>
      </w:r>
      <w:r w:rsidRPr="006C5212">
        <w:rPr>
          <w:rFonts w:ascii="Arial" w:hAnsi="Arial" w:cs="Arial"/>
          <w:b/>
        </w:rPr>
        <w:t xml:space="preserve"> CTAJI</w:t>
      </w:r>
    </w:p>
    <w:p w:rsidR="00010298" w:rsidRPr="006C5212" w:rsidRDefault="00010298" w:rsidP="004B5CA5">
      <w:pPr>
        <w:spacing w:line="276" w:lineRule="auto"/>
        <w:jc w:val="both"/>
        <w:rPr>
          <w:rFonts w:ascii="Arial" w:hAnsi="Arial" w:cs="Arial"/>
          <w:b/>
        </w:rPr>
      </w:pPr>
    </w:p>
    <w:p w:rsidR="003826F2" w:rsidRPr="006C5212" w:rsidRDefault="00010298" w:rsidP="004B5CA5">
      <w:pPr>
        <w:keepNext/>
        <w:suppressAutoHyphens/>
        <w:spacing w:line="276" w:lineRule="auto"/>
        <w:ind w:right="-1"/>
        <w:jc w:val="both"/>
        <w:outlineLvl w:val="8"/>
        <w:rPr>
          <w:rFonts w:ascii="Arial" w:hAnsi="Arial" w:cs="Arial"/>
          <w:color w:val="000000"/>
          <w:lang w:eastAsia="ar-SA"/>
        </w:rPr>
      </w:pPr>
      <w:r w:rsidRPr="006C5212">
        <w:rPr>
          <w:rFonts w:ascii="Arial" w:hAnsi="Arial" w:cs="Arial"/>
          <w:b/>
        </w:rPr>
        <w:t xml:space="preserve">DATA: </w:t>
      </w:r>
      <w:r w:rsidR="003826F2" w:rsidRPr="006C5212">
        <w:rPr>
          <w:rFonts w:ascii="Arial" w:hAnsi="Arial" w:cs="Arial"/>
          <w:color w:val="000000"/>
          <w:lang w:eastAsia="ar-SA"/>
        </w:rPr>
        <w:t>12 de novembro de 2015</w:t>
      </w:r>
    </w:p>
    <w:p w:rsidR="003826F2" w:rsidRPr="006C5212" w:rsidRDefault="003826F2" w:rsidP="004B5CA5">
      <w:pPr>
        <w:keepNext/>
        <w:suppressAutoHyphens/>
        <w:spacing w:line="276" w:lineRule="auto"/>
        <w:ind w:right="-1"/>
        <w:jc w:val="both"/>
        <w:outlineLvl w:val="8"/>
        <w:rPr>
          <w:rFonts w:ascii="Arial" w:hAnsi="Arial" w:cs="Arial"/>
          <w:color w:val="000000"/>
          <w:lang w:eastAsia="ar-SA"/>
        </w:rPr>
      </w:pPr>
      <w:r w:rsidRPr="006C5212">
        <w:rPr>
          <w:rFonts w:ascii="Arial" w:hAnsi="Arial" w:cs="Arial"/>
          <w:b/>
          <w:color w:val="000000"/>
          <w:lang w:eastAsia="ar-SA"/>
        </w:rPr>
        <w:t>LOCAL</w:t>
      </w:r>
      <w:r w:rsidRPr="006C5212">
        <w:rPr>
          <w:rFonts w:ascii="Arial" w:hAnsi="Arial" w:cs="Arial"/>
          <w:color w:val="000000"/>
          <w:lang w:eastAsia="ar-SA"/>
        </w:rPr>
        <w:t xml:space="preserve">: Centro Tecnológico de Hidráulica – CTH, USP – Cidade Universitária – São Paulo/SP - Av. Prof. Lúcio Martins Rodrigues, </w:t>
      </w:r>
      <w:proofErr w:type="gramStart"/>
      <w:r w:rsidRPr="006C5212">
        <w:rPr>
          <w:rFonts w:ascii="Arial" w:hAnsi="Arial" w:cs="Arial"/>
          <w:color w:val="000000"/>
          <w:lang w:eastAsia="ar-SA"/>
        </w:rPr>
        <w:t>120</w:t>
      </w:r>
      <w:proofErr w:type="gramEnd"/>
    </w:p>
    <w:p w:rsidR="003826F2" w:rsidRPr="006C5212" w:rsidRDefault="003826F2" w:rsidP="004B5CA5">
      <w:pPr>
        <w:keepNext/>
        <w:suppressAutoHyphens/>
        <w:spacing w:line="276" w:lineRule="auto"/>
        <w:ind w:right="-1"/>
        <w:jc w:val="both"/>
        <w:outlineLvl w:val="8"/>
        <w:rPr>
          <w:rFonts w:ascii="Arial" w:hAnsi="Arial" w:cs="Arial"/>
          <w:color w:val="000000"/>
          <w:lang w:eastAsia="ar-SA"/>
        </w:rPr>
      </w:pPr>
      <w:r w:rsidRPr="006C5212">
        <w:rPr>
          <w:rFonts w:ascii="Arial" w:hAnsi="Arial" w:cs="Arial"/>
          <w:b/>
          <w:color w:val="000000"/>
          <w:lang w:eastAsia="ar-SA"/>
        </w:rPr>
        <w:t>HORÁRIO:</w:t>
      </w:r>
      <w:r w:rsidRPr="006C5212">
        <w:rPr>
          <w:rFonts w:ascii="Arial" w:hAnsi="Arial" w:cs="Arial"/>
          <w:color w:val="000000"/>
          <w:lang w:eastAsia="ar-SA"/>
        </w:rPr>
        <w:t xml:space="preserve"> 09h</w:t>
      </w:r>
    </w:p>
    <w:p w:rsidR="003826F2" w:rsidRPr="006C5212" w:rsidRDefault="003826F2" w:rsidP="004B5CA5">
      <w:pPr>
        <w:spacing w:line="276" w:lineRule="auto"/>
        <w:jc w:val="both"/>
        <w:rPr>
          <w:rFonts w:ascii="Arial" w:hAnsi="Arial" w:cs="Arial"/>
          <w:b/>
        </w:rPr>
      </w:pPr>
    </w:p>
    <w:p w:rsidR="004E4050" w:rsidRPr="006C5212" w:rsidRDefault="004E4050" w:rsidP="004B5CA5">
      <w:pPr>
        <w:spacing w:line="276" w:lineRule="auto"/>
        <w:jc w:val="both"/>
        <w:rPr>
          <w:rFonts w:ascii="Arial" w:hAnsi="Arial" w:cs="Arial"/>
          <w:b/>
        </w:rPr>
      </w:pPr>
    </w:p>
    <w:p w:rsidR="004E4050" w:rsidRPr="006C5212" w:rsidRDefault="004E4050" w:rsidP="004B5CA5">
      <w:pPr>
        <w:spacing w:line="276" w:lineRule="auto"/>
        <w:jc w:val="both"/>
        <w:rPr>
          <w:rFonts w:ascii="Arial" w:hAnsi="Arial" w:cs="Arial"/>
          <w:b/>
        </w:rPr>
      </w:pPr>
    </w:p>
    <w:p w:rsidR="00010298" w:rsidRPr="006C5212" w:rsidRDefault="00010298" w:rsidP="004B5CA5">
      <w:pPr>
        <w:pBdr>
          <w:bottom w:val="single" w:sz="4" w:space="1" w:color="auto"/>
        </w:pBdr>
        <w:spacing w:after="120" w:line="276" w:lineRule="auto"/>
        <w:jc w:val="both"/>
        <w:rPr>
          <w:rFonts w:ascii="Arial" w:hAnsi="Arial" w:cs="Arial"/>
          <w:b/>
        </w:rPr>
      </w:pPr>
      <w:r w:rsidRPr="006C5212">
        <w:rPr>
          <w:rFonts w:ascii="Arial" w:hAnsi="Arial" w:cs="Arial"/>
          <w:b/>
        </w:rPr>
        <w:t>Presenças:</w:t>
      </w:r>
    </w:p>
    <w:p w:rsidR="003826F2" w:rsidRPr="006C5212" w:rsidRDefault="00010298" w:rsidP="004B5CA5">
      <w:pPr>
        <w:spacing w:line="276" w:lineRule="auto"/>
        <w:jc w:val="both"/>
        <w:rPr>
          <w:rFonts w:ascii="Arial" w:hAnsi="Arial" w:cs="Arial"/>
        </w:rPr>
      </w:pPr>
      <w:r w:rsidRPr="006C5212">
        <w:rPr>
          <w:rFonts w:ascii="Arial" w:hAnsi="Arial" w:cs="Arial"/>
        </w:rPr>
        <w:t xml:space="preserve">Ana Maria </w:t>
      </w:r>
      <w:proofErr w:type="spellStart"/>
      <w:r w:rsidRPr="006C5212">
        <w:rPr>
          <w:rFonts w:ascii="Arial" w:hAnsi="Arial" w:cs="Arial"/>
        </w:rPr>
        <w:t>Gennari</w:t>
      </w:r>
      <w:proofErr w:type="spellEnd"/>
      <w:r w:rsidRPr="006C5212">
        <w:rPr>
          <w:rFonts w:ascii="Arial" w:hAnsi="Arial" w:cs="Arial"/>
        </w:rPr>
        <w:t xml:space="preserve"> (SSRH), </w:t>
      </w:r>
      <w:proofErr w:type="spellStart"/>
      <w:r w:rsidRPr="006C5212">
        <w:rPr>
          <w:rFonts w:ascii="Arial" w:hAnsi="Arial" w:cs="Arial"/>
        </w:rPr>
        <w:t>Marinez</w:t>
      </w:r>
      <w:proofErr w:type="spellEnd"/>
      <w:r w:rsidRPr="006C5212">
        <w:rPr>
          <w:rFonts w:ascii="Arial" w:hAnsi="Arial" w:cs="Arial"/>
        </w:rPr>
        <w:t xml:space="preserve"> Gaspar Lourenço (SSRH), </w:t>
      </w:r>
      <w:r w:rsidR="003826F2" w:rsidRPr="006C5212">
        <w:rPr>
          <w:rFonts w:ascii="Arial" w:hAnsi="Arial" w:cs="Arial"/>
        </w:rPr>
        <w:t xml:space="preserve">César </w:t>
      </w:r>
      <w:proofErr w:type="spellStart"/>
      <w:r w:rsidR="003826F2" w:rsidRPr="006C5212">
        <w:rPr>
          <w:rFonts w:ascii="Arial" w:hAnsi="Arial" w:cs="Arial"/>
        </w:rPr>
        <w:t>Louvison</w:t>
      </w:r>
      <w:proofErr w:type="spellEnd"/>
      <w:r w:rsidR="003826F2" w:rsidRPr="006C5212">
        <w:rPr>
          <w:rFonts w:ascii="Arial" w:hAnsi="Arial" w:cs="Arial"/>
        </w:rPr>
        <w:t xml:space="preserve"> (SSRH), </w:t>
      </w:r>
      <w:proofErr w:type="spellStart"/>
      <w:r w:rsidR="003826F2" w:rsidRPr="006C5212">
        <w:rPr>
          <w:rFonts w:ascii="Arial" w:hAnsi="Arial" w:cs="Arial"/>
        </w:rPr>
        <w:t>Noeli</w:t>
      </w:r>
      <w:proofErr w:type="spellEnd"/>
      <w:r w:rsidR="003826F2" w:rsidRPr="006C5212">
        <w:rPr>
          <w:rFonts w:ascii="Arial" w:hAnsi="Arial" w:cs="Arial"/>
        </w:rPr>
        <w:t xml:space="preserve"> Pires Bueno (PM Assis), Jorge Luiz Silva Rocco (FIESP), Gilmar </w:t>
      </w:r>
      <w:proofErr w:type="spellStart"/>
      <w:r w:rsidR="003826F2" w:rsidRPr="006C5212">
        <w:rPr>
          <w:rFonts w:ascii="Arial" w:hAnsi="Arial" w:cs="Arial"/>
        </w:rPr>
        <w:t>Ogawa</w:t>
      </w:r>
      <w:proofErr w:type="spellEnd"/>
      <w:r w:rsidR="003826F2" w:rsidRPr="006C5212">
        <w:rPr>
          <w:rFonts w:ascii="Arial" w:hAnsi="Arial" w:cs="Arial"/>
        </w:rPr>
        <w:t xml:space="preserve"> (FAESP), Ana Lúcia Aurélio (SSRH/DGRH).</w:t>
      </w:r>
    </w:p>
    <w:p w:rsidR="003826F2" w:rsidRPr="006C5212" w:rsidRDefault="003826F2" w:rsidP="004B5CA5">
      <w:pPr>
        <w:numPr>
          <w:ilvl w:val="0"/>
          <w:numId w:val="1"/>
        </w:numPr>
        <w:tabs>
          <w:tab w:val="left" w:pos="284"/>
        </w:tabs>
        <w:spacing w:line="276" w:lineRule="auto"/>
        <w:ind w:left="336" w:hanging="336"/>
        <w:jc w:val="both"/>
        <w:rPr>
          <w:rFonts w:ascii="Arial" w:hAnsi="Arial" w:cs="Arial"/>
        </w:rPr>
      </w:pPr>
    </w:p>
    <w:p w:rsidR="00010298" w:rsidRPr="006C5212" w:rsidRDefault="00010298" w:rsidP="004B5CA5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b/>
        </w:rPr>
      </w:pPr>
      <w:r w:rsidRPr="006C5212">
        <w:rPr>
          <w:rFonts w:ascii="Arial" w:hAnsi="Arial" w:cs="Arial"/>
          <w:b/>
        </w:rPr>
        <w:t>Pauta, Discussões e Encaminhamentos:</w:t>
      </w:r>
    </w:p>
    <w:p w:rsidR="00010298" w:rsidRPr="006C5212" w:rsidRDefault="00010298" w:rsidP="004B5CA5">
      <w:pPr>
        <w:spacing w:line="276" w:lineRule="auto"/>
        <w:jc w:val="both"/>
        <w:rPr>
          <w:rFonts w:ascii="Arial" w:hAnsi="Arial" w:cs="Arial"/>
        </w:rPr>
      </w:pPr>
    </w:p>
    <w:p w:rsidR="00010298" w:rsidRPr="006C5212" w:rsidRDefault="00010298" w:rsidP="004B5CA5">
      <w:pPr>
        <w:spacing w:line="276" w:lineRule="auto"/>
        <w:jc w:val="both"/>
        <w:rPr>
          <w:rFonts w:ascii="Arial" w:hAnsi="Arial" w:cs="Arial"/>
        </w:rPr>
      </w:pPr>
      <w:r w:rsidRPr="006C5212">
        <w:rPr>
          <w:rFonts w:ascii="Arial" w:hAnsi="Arial" w:cs="Arial"/>
          <w:b/>
        </w:rPr>
        <w:t>1 – Abertura:</w:t>
      </w:r>
      <w:r w:rsidRPr="006C5212">
        <w:rPr>
          <w:rFonts w:ascii="Arial" w:hAnsi="Arial" w:cs="Arial"/>
        </w:rPr>
        <w:t xml:space="preserve"> A coordenadora da CTAJI, Ana Maria </w:t>
      </w:r>
      <w:proofErr w:type="spellStart"/>
      <w:r w:rsidRPr="006C5212">
        <w:rPr>
          <w:rFonts w:ascii="Arial" w:hAnsi="Arial" w:cs="Arial"/>
        </w:rPr>
        <w:t>Gennari</w:t>
      </w:r>
      <w:proofErr w:type="spellEnd"/>
      <w:r w:rsidRPr="006C5212">
        <w:rPr>
          <w:rFonts w:ascii="Arial" w:hAnsi="Arial" w:cs="Arial"/>
        </w:rPr>
        <w:t xml:space="preserve">, </w:t>
      </w:r>
      <w:r w:rsidR="003826F2" w:rsidRPr="006C5212">
        <w:rPr>
          <w:rFonts w:ascii="Arial" w:hAnsi="Arial" w:cs="Arial"/>
        </w:rPr>
        <w:t xml:space="preserve">verificado o </w:t>
      </w:r>
      <w:r w:rsidR="003826F2" w:rsidRPr="006A0ACF">
        <w:rPr>
          <w:rFonts w:ascii="Arial" w:hAnsi="Arial" w:cs="Arial"/>
          <w:i/>
        </w:rPr>
        <w:t>quorum</w:t>
      </w:r>
      <w:r w:rsidR="003826F2" w:rsidRPr="006C5212">
        <w:rPr>
          <w:rFonts w:ascii="Arial" w:hAnsi="Arial" w:cs="Arial"/>
        </w:rPr>
        <w:t xml:space="preserve">, </w:t>
      </w:r>
      <w:r w:rsidRPr="006C5212">
        <w:rPr>
          <w:rFonts w:ascii="Arial" w:hAnsi="Arial" w:cs="Arial"/>
        </w:rPr>
        <w:t>deu as boas vindas aos representantes dos segmentos do Estado, dos Municípios, da Sociedade Civil e demais convidados. Explicou</w:t>
      </w:r>
      <w:r w:rsidR="006C5212" w:rsidRPr="006C5212">
        <w:rPr>
          <w:rFonts w:ascii="Arial" w:hAnsi="Arial" w:cs="Arial"/>
        </w:rPr>
        <w:t>,</w:t>
      </w:r>
      <w:r w:rsidRPr="006C5212">
        <w:rPr>
          <w:rFonts w:ascii="Arial" w:hAnsi="Arial" w:cs="Arial"/>
        </w:rPr>
        <w:t xml:space="preserve"> ainda</w:t>
      </w:r>
      <w:r w:rsidR="006C5212" w:rsidRPr="006C5212">
        <w:rPr>
          <w:rFonts w:ascii="Arial" w:hAnsi="Arial" w:cs="Arial"/>
        </w:rPr>
        <w:t>,</w:t>
      </w:r>
      <w:r w:rsidRPr="006C5212">
        <w:rPr>
          <w:rFonts w:ascii="Arial" w:hAnsi="Arial" w:cs="Arial"/>
        </w:rPr>
        <w:t xml:space="preserve"> que a CTAJI deve analisar questões estritamente de cunho jurídico e institucional e que questões técnicas não estão </w:t>
      </w:r>
      <w:r w:rsidR="006A0ACF">
        <w:rPr>
          <w:rFonts w:ascii="Arial" w:hAnsi="Arial" w:cs="Arial"/>
        </w:rPr>
        <w:t>dentre a</w:t>
      </w:r>
      <w:r w:rsidRPr="006C5212">
        <w:rPr>
          <w:rFonts w:ascii="Arial" w:hAnsi="Arial" w:cs="Arial"/>
        </w:rPr>
        <w:t xml:space="preserve">s competências da CT; </w:t>
      </w:r>
    </w:p>
    <w:p w:rsidR="00010298" w:rsidRPr="006C5212" w:rsidRDefault="00010298" w:rsidP="004B5CA5">
      <w:pPr>
        <w:spacing w:line="276" w:lineRule="auto"/>
        <w:jc w:val="both"/>
        <w:rPr>
          <w:rFonts w:ascii="Arial" w:hAnsi="Arial" w:cs="Arial"/>
          <w:b/>
        </w:rPr>
      </w:pPr>
    </w:p>
    <w:p w:rsidR="00010298" w:rsidRPr="006C5212" w:rsidRDefault="00010298" w:rsidP="004B5CA5">
      <w:pPr>
        <w:spacing w:line="276" w:lineRule="auto"/>
        <w:jc w:val="both"/>
        <w:rPr>
          <w:rFonts w:ascii="Arial" w:hAnsi="Arial" w:cs="Arial"/>
        </w:rPr>
      </w:pPr>
      <w:r w:rsidRPr="006C5212">
        <w:rPr>
          <w:rFonts w:ascii="Arial" w:hAnsi="Arial" w:cs="Arial"/>
          <w:b/>
        </w:rPr>
        <w:t xml:space="preserve">2 – Aprovação da ata da reunião de </w:t>
      </w:r>
      <w:r w:rsidR="003826F2" w:rsidRPr="006C5212">
        <w:rPr>
          <w:rFonts w:ascii="Arial" w:hAnsi="Arial" w:cs="Arial"/>
          <w:b/>
        </w:rPr>
        <w:t>29/07</w:t>
      </w:r>
      <w:r w:rsidRPr="006C5212">
        <w:rPr>
          <w:rFonts w:ascii="Arial" w:hAnsi="Arial" w:cs="Arial"/>
          <w:b/>
        </w:rPr>
        <w:t>/2015:</w:t>
      </w:r>
      <w:r w:rsidRPr="006C5212">
        <w:rPr>
          <w:rFonts w:ascii="Arial" w:hAnsi="Arial" w:cs="Arial"/>
        </w:rPr>
        <w:t xml:space="preserve"> Após leitura, a ata foi aprovada</w:t>
      </w:r>
      <w:r w:rsidR="006C5212" w:rsidRPr="006C5212">
        <w:rPr>
          <w:rFonts w:ascii="Arial" w:hAnsi="Arial" w:cs="Arial"/>
        </w:rPr>
        <w:t>;</w:t>
      </w:r>
      <w:r w:rsidR="00CA532A" w:rsidRPr="006C5212">
        <w:rPr>
          <w:rFonts w:ascii="Arial" w:hAnsi="Arial" w:cs="Arial"/>
        </w:rPr>
        <w:t xml:space="preserve"> </w:t>
      </w:r>
    </w:p>
    <w:p w:rsidR="00010298" w:rsidRPr="006C5212" w:rsidRDefault="00010298" w:rsidP="004B5CA5">
      <w:pPr>
        <w:spacing w:line="276" w:lineRule="auto"/>
        <w:jc w:val="both"/>
        <w:rPr>
          <w:rFonts w:ascii="Arial" w:hAnsi="Arial" w:cs="Arial"/>
        </w:rPr>
      </w:pPr>
    </w:p>
    <w:p w:rsidR="003826F2" w:rsidRPr="006C5212" w:rsidRDefault="00010298" w:rsidP="004B5CA5">
      <w:pPr>
        <w:spacing w:line="276" w:lineRule="auto"/>
        <w:jc w:val="both"/>
        <w:rPr>
          <w:rFonts w:ascii="Arial" w:hAnsi="Arial" w:cs="Arial"/>
        </w:rPr>
      </w:pPr>
      <w:proofErr w:type="gramStart"/>
      <w:r w:rsidRPr="006C5212">
        <w:rPr>
          <w:rFonts w:ascii="Arial" w:hAnsi="Arial" w:cs="Arial"/>
          <w:b/>
        </w:rPr>
        <w:t xml:space="preserve">3 – </w:t>
      </w:r>
      <w:r w:rsidRPr="006A0ACF">
        <w:rPr>
          <w:rFonts w:ascii="Arial" w:hAnsi="Arial" w:cs="Arial"/>
          <w:b/>
        </w:rPr>
        <w:t>Minuta</w:t>
      </w:r>
      <w:proofErr w:type="gramEnd"/>
      <w:r w:rsidRPr="006A0ACF">
        <w:rPr>
          <w:rFonts w:ascii="Arial" w:hAnsi="Arial" w:cs="Arial"/>
          <w:b/>
        </w:rPr>
        <w:t xml:space="preserve"> de Deliberação CRH</w:t>
      </w:r>
      <w:r w:rsidR="006C5212" w:rsidRPr="006A0ACF">
        <w:rPr>
          <w:rFonts w:ascii="Arial" w:hAnsi="Arial" w:cs="Arial"/>
          <w:b/>
        </w:rPr>
        <w:t xml:space="preserve"> que aprova o calendário eleitoral, os procedimentos para cadastramento, eleição e indicação dos representantes das entidades do segmento Sociedade Civil no CRH, para o período 2016 – 2018</w:t>
      </w:r>
      <w:r w:rsidR="006C5212" w:rsidRPr="006C5212">
        <w:rPr>
          <w:rFonts w:ascii="Arial" w:hAnsi="Arial" w:cs="Arial"/>
        </w:rPr>
        <w:t>:</w:t>
      </w:r>
      <w:r w:rsidRPr="006C5212">
        <w:rPr>
          <w:rFonts w:ascii="Arial" w:hAnsi="Arial" w:cs="Arial"/>
        </w:rPr>
        <w:t xml:space="preserve"> Foi avaliada e encaminhada à Secretaria Executiva do CRH</w:t>
      </w:r>
      <w:r w:rsidR="006C5212" w:rsidRPr="006C5212">
        <w:rPr>
          <w:rFonts w:ascii="Arial" w:hAnsi="Arial" w:cs="Arial"/>
        </w:rPr>
        <w:t>;</w:t>
      </w:r>
    </w:p>
    <w:p w:rsidR="00010298" w:rsidRPr="006C5212" w:rsidRDefault="00010298" w:rsidP="004B5CA5">
      <w:pPr>
        <w:spacing w:line="276" w:lineRule="auto"/>
        <w:jc w:val="both"/>
        <w:rPr>
          <w:rFonts w:ascii="Arial" w:hAnsi="Arial" w:cs="Arial"/>
        </w:rPr>
      </w:pPr>
    </w:p>
    <w:p w:rsidR="00010298" w:rsidRPr="006A0ACF" w:rsidRDefault="00010298" w:rsidP="004B5CA5">
      <w:pPr>
        <w:spacing w:line="276" w:lineRule="auto"/>
        <w:jc w:val="both"/>
        <w:rPr>
          <w:rFonts w:ascii="Arial" w:hAnsi="Arial" w:cs="Arial"/>
        </w:rPr>
      </w:pPr>
      <w:r w:rsidRPr="006C5212">
        <w:rPr>
          <w:rFonts w:ascii="Arial" w:hAnsi="Arial" w:cs="Arial"/>
          <w:b/>
        </w:rPr>
        <w:t xml:space="preserve">4 – </w:t>
      </w:r>
      <w:r w:rsidRPr="006A0ACF">
        <w:rPr>
          <w:rFonts w:ascii="Arial" w:hAnsi="Arial" w:cs="Arial"/>
          <w:b/>
        </w:rPr>
        <w:t>Minuta de Deliberação CRH</w:t>
      </w:r>
      <w:r w:rsidR="006C5212" w:rsidRPr="006A0ACF">
        <w:rPr>
          <w:rFonts w:ascii="Arial" w:hAnsi="Arial" w:cs="Arial"/>
          <w:b/>
        </w:rPr>
        <w:t xml:space="preserve"> que aprova procedimentos, limites e condicionantes para revisão dos mecanismos e valores de cobrança pela utilização dos recursos hídricos de domínio do Estado de São Paulo, para os usuários urbanos e industriais:</w:t>
      </w:r>
      <w:r w:rsidR="006C5212" w:rsidRPr="006C5212">
        <w:rPr>
          <w:rFonts w:ascii="Arial" w:hAnsi="Arial" w:cs="Arial"/>
          <w:b/>
        </w:rPr>
        <w:t xml:space="preserve"> </w:t>
      </w:r>
      <w:r w:rsidR="006C5212" w:rsidRPr="006A0ACF">
        <w:rPr>
          <w:rFonts w:ascii="Arial" w:hAnsi="Arial" w:cs="Arial"/>
        </w:rPr>
        <w:t xml:space="preserve">Preliminarmente, a representante da Coordenadoria de Recursos Hídricos, Ana Lúcia Aurélio, fez as devidos esclarecimentos acerca da matéria. Após, foi avaliada </w:t>
      </w:r>
      <w:r w:rsidR="006A0ACF">
        <w:rPr>
          <w:rFonts w:ascii="Arial" w:hAnsi="Arial" w:cs="Arial"/>
        </w:rPr>
        <w:t xml:space="preserve">a matéria </w:t>
      </w:r>
      <w:r w:rsidR="006C5212" w:rsidRPr="006A0ACF">
        <w:rPr>
          <w:rFonts w:ascii="Arial" w:hAnsi="Arial" w:cs="Arial"/>
        </w:rPr>
        <w:t>e encaminhada à Secretaria Executiva do CRH, a referida minuta;</w:t>
      </w:r>
    </w:p>
    <w:p w:rsidR="006C5212" w:rsidRPr="006C5212" w:rsidRDefault="006C5212" w:rsidP="004B5CA5">
      <w:pPr>
        <w:spacing w:line="276" w:lineRule="auto"/>
        <w:jc w:val="both"/>
        <w:rPr>
          <w:rFonts w:ascii="Arial" w:hAnsi="Arial" w:cs="Arial"/>
        </w:rPr>
      </w:pPr>
    </w:p>
    <w:p w:rsidR="006C5212" w:rsidRPr="006A0ACF" w:rsidRDefault="00010298" w:rsidP="004B5CA5">
      <w:pPr>
        <w:spacing w:line="276" w:lineRule="auto"/>
        <w:jc w:val="both"/>
        <w:rPr>
          <w:rFonts w:ascii="Arial" w:hAnsi="Arial" w:cs="Arial"/>
        </w:rPr>
      </w:pPr>
      <w:r w:rsidRPr="006C5212">
        <w:rPr>
          <w:rFonts w:ascii="Arial" w:hAnsi="Arial" w:cs="Arial"/>
          <w:b/>
        </w:rPr>
        <w:t xml:space="preserve">5 - </w:t>
      </w:r>
      <w:r w:rsidRPr="006A0ACF">
        <w:rPr>
          <w:rFonts w:ascii="Arial" w:hAnsi="Arial" w:cs="Arial"/>
          <w:b/>
        </w:rPr>
        <w:t xml:space="preserve">Minuta de Deliberação CRH </w:t>
      </w:r>
      <w:r w:rsidR="006C5212" w:rsidRPr="006A0ACF">
        <w:rPr>
          <w:rFonts w:ascii="Arial" w:hAnsi="Arial" w:cs="Arial"/>
          <w:b/>
        </w:rPr>
        <w:t>que aprova a minuta de anteprojeto de Lei que dispõe sobre o Plano Estadual de Recursos Hídricos</w:t>
      </w:r>
      <w:r w:rsidR="006C5212" w:rsidRPr="006A0ACF">
        <w:rPr>
          <w:rFonts w:ascii="Arial" w:hAnsi="Arial" w:cs="Arial"/>
        </w:rPr>
        <w:t>:</w:t>
      </w:r>
      <w:r w:rsidR="006C5212" w:rsidRPr="006C5212">
        <w:rPr>
          <w:rFonts w:ascii="Arial" w:hAnsi="Arial" w:cs="Arial"/>
        </w:rPr>
        <w:t xml:space="preserve"> </w:t>
      </w:r>
      <w:r w:rsidR="006A0ACF">
        <w:rPr>
          <w:rFonts w:ascii="Arial" w:hAnsi="Arial" w:cs="Arial"/>
        </w:rPr>
        <w:t>A</w:t>
      </w:r>
      <w:r w:rsidR="006C5212" w:rsidRPr="006A0ACF">
        <w:rPr>
          <w:rFonts w:ascii="Arial" w:hAnsi="Arial" w:cs="Arial"/>
        </w:rPr>
        <w:t xml:space="preserve"> representante da Coordenadoria de Recursos Hídricos, Ana Lúcia Aurélio, fez as devidos esclarecimentos acerca da matéria. Após, foi avaliada </w:t>
      </w:r>
      <w:r w:rsidR="006A0ACF">
        <w:rPr>
          <w:rFonts w:ascii="Arial" w:hAnsi="Arial" w:cs="Arial"/>
        </w:rPr>
        <w:t xml:space="preserve">a matéria </w:t>
      </w:r>
      <w:r w:rsidR="006C5212" w:rsidRPr="006A0ACF">
        <w:rPr>
          <w:rFonts w:ascii="Arial" w:hAnsi="Arial" w:cs="Arial"/>
        </w:rPr>
        <w:t>e encaminhada à Secretaria Executiva do CRH, a referida minuta;</w:t>
      </w:r>
    </w:p>
    <w:p w:rsidR="006C5212" w:rsidRPr="006C5212" w:rsidRDefault="006C5212" w:rsidP="004B5CA5">
      <w:pPr>
        <w:spacing w:line="276" w:lineRule="auto"/>
        <w:jc w:val="both"/>
        <w:rPr>
          <w:rFonts w:ascii="Arial" w:hAnsi="Arial" w:cs="Arial"/>
        </w:rPr>
      </w:pPr>
    </w:p>
    <w:p w:rsidR="006C5212" w:rsidRPr="006C5212" w:rsidRDefault="006C5212" w:rsidP="004B5CA5">
      <w:pPr>
        <w:spacing w:line="276" w:lineRule="auto"/>
        <w:jc w:val="both"/>
        <w:rPr>
          <w:rFonts w:ascii="Arial" w:hAnsi="Arial" w:cs="Arial"/>
          <w:b/>
        </w:rPr>
      </w:pPr>
    </w:p>
    <w:p w:rsidR="00010298" w:rsidRPr="006C5212" w:rsidRDefault="00010298" w:rsidP="004B5CA5">
      <w:pPr>
        <w:spacing w:line="276" w:lineRule="auto"/>
        <w:jc w:val="both"/>
        <w:rPr>
          <w:rFonts w:ascii="Arial" w:hAnsi="Arial" w:cs="Arial"/>
          <w:u w:val="single"/>
        </w:rPr>
      </w:pPr>
      <w:r w:rsidRPr="006C5212">
        <w:rPr>
          <w:rFonts w:ascii="Arial" w:hAnsi="Arial" w:cs="Arial"/>
          <w:b/>
        </w:rPr>
        <w:t>6 – Encerramento:</w:t>
      </w:r>
      <w:r w:rsidRPr="006C5212">
        <w:rPr>
          <w:rFonts w:ascii="Arial" w:hAnsi="Arial" w:cs="Arial"/>
        </w:rPr>
        <w:t xml:space="preserve"> Tendo sido cumprida a pauta, a coordenadora agradeceu as presenças e deu por encerrada a reunião.</w:t>
      </w:r>
      <w:r w:rsidRPr="006C5212">
        <w:rPr>
          <w:rFonts w:ascii="Arial" w:hAnsi="Arial" w:cs="Arial"/>
          <w:u w:val="single"/>
        </w:rPr>
        <w:t xml:space="preserve"> </w:t>
      </w:r>
    </w:p>
    <w:p w:rsidR="00010298" w:rsidRPr="006C5212" w:rsidRDefault="00010298" w:rsidP="004B5CA5">
      <w:pPr>
        <w:spacing w:line="276" w:lineRule="auto"/>
        <w:jc w:val="both"/>
        <w:rPr>
          <w:rFonts w:ascii="Arial" w:hAnsi="Arial" w:cs="Arial"/>
        </w:rPr>
      </w:pPr>
    </w:p>
    <w:p w:rsidR="006A0179" w:rsidRDefault="006A0179" w:rsidP="004B5CA5">
      <w:pPr>
        <w:spacing w:line="276" w:lineRule="auto"/>
        <w:jc w:val="both"/>
        <w:rPr>
          <w:rFonts w:ascii="Arial" w:hAnsi="Arial" w:cs="Arial"/>
        </w:rPr>
      </w:pPr>
    </w:p>
    <w:p w:rsidR="004B5CA5" w:rsidRDefault="004B5CA5" w:rsidP="004B5CA5">
      <w:pPr>
        <w:spacing w:line="276" w:lineRule="auto"/>
        <w:jc w:val="both"/>
        <w:rPr>
          <w:rFonts w:ascii="Arial" w:hAnsi="Arial" w:cs="Arial"/>
        </w:rPr>
      </w:pPr>
    </w:p>
    <w:p w:rsidR="004B5CA5" w:rsidRDefault="004B5CA5" w:rsidP="004B5CA5">
      <w:pPr>
        <w:spacing w:line="276" w:lineRule="auto"/>
        <w:jc w:val="both"/>
        <w:rPr>
          <w:rFonts w:ascii="Arial" w:hAnsi="Arial" w:cs="Arial"/>
        </w:rPr>
      </w:pPr>
    </w:p>
    <w:p w:rsidR="004B5CA5" w:rsidRDefault="004B5CA5" w:rsidP="004B5CA5">
      <w:pPr>
        <w:spacing w:line="276" w:lineRule="auto"/>
        <w:jc w:val="both"/>
        <w:rPr>
          <w:rFonts w:ascii="Arial" w:hAnsi="Arial" w:cs="Arial"/>
        </w:rPr>
      </w:pPr>
    </w:p>
    <w:p w:rsidR="004B5CA5" w:rsidRDefault="004B5CA5" w:rsidP="004B5CA5">
      <w:pPr>
        <w:spacing w:line="276" w:lineRule="auto"/>
        <w:jc w:val="both"/>
        <w:rPr>
          <w:rFonts w:ascii="Arial" w:hAnsi="Arial" w:cs="Arial"/>
        </w:rPr>
      </w:pPr>
    </w:p>
    <w:p w:rsidR="006A0ACF" w:rsidRDefault="006A0ACF" w:rsidP="004B5CA5">
      <w:pPr>
        <w:spacing w:line="276" w:lineRule="auto"/>
        <w:jc w:val="both"/>
        <w:rPr>
          <w:rFonts w:ascii="Arial" w:hAnsi="Arial" w:cs="Arial"/>
        </w:rPr>
      </w:pPr>
    </w:p>
    <w:p w:rsidR="006A0ACF" w:rsidRDefault="006A0ACF" w:rsidP="004B5CA5">
      <w:pPr>
        <w:spacing w:line="276" w:lineRule="auto"/>
        <w:jc w:val="both"/>
        <w:rPr>
          <w:rFonts w:ascii="Arial" w:hAnsi="Arial" w:cs="Arial"/>
        </w:rPr>
      </w:pPr>
    </w:p>
    <w:p w:rsidR="006A0ACF" w:rsidRDefault="006A0ACF" w:rsidP="004B5CA5">
      <w:pPr>
        <w:spacing w:line="276" w:lineRule="auto"/>
        <w:jc w:val="both"/>
        <w:rPr>
          <w:rFonts w:ascii="Arial" w:hAnsi="Arial" w:cs="Arial"/>
        </w:rPr>
      </w:pPr>
    </w:p>
    <w:p w:rsidR="006A0ACF" w:rsidRDefault="006A0ACF" w:rsidP="004B5CA5">
      <w:pPr>
        <w:spacing w:line="276" w:lineRule="auto"/>
        <w:jc w:val="both"/>
        <w:rPr>
          <w:rFonts w:ascii="Arial" w:hAnsi="Arial" w:cs="Arial"/>
        </w:rPr>
      </w:pPr>
    </w:p>
    <w:p w:rsidR="006A0ACF" w:rsidRDefault="006A0ACF" w:rsidP="004B5CA5">
      <w:pPr>
        <w:spacing w:line="276" w:lineRule="auto"/>
        <w:jc w:val="both"/>
        <w:rPr>
          <w:rFonts w:ascii="Arial" w:hAnsi="Arial" w:cs="Arial"/>
        </w:rPr>
      </w:pPr>
    </w:p>
    <w:p w:rsidR="004B5CA5" w:rsidRDefault="004B5CA5" w:rsidP="004B5CA5">
      <w:pPr>
        <w:spacing w:line="276" w:lineRule="auto"/>
        <w:jc w:val="both"/>
        <w:rPr>
          <w:rFonts w:ascii="Arial" w:hAnsi="Arial" w:cs="Arial"/>
        </w:rPr>
      </w:pPr>
    </w:p>
    <w:p w:rsidR="006A0ACF" w:rsidRDefault="006A0ACF" w:rsidP="006A0AC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Ana Maria </w:t>
      </w:r>
      <w:proofErr w:type="spellStart"/>
      <w:r>
        <w:rPr>
          <w:rFonts w:ascii="Arial" w:hAnsi="Arial" w:cs="Arial"/>
          <w:b/>
        </w:rPr>
        <w:t>Gennari</w:t>
      </w:r>
      <w:proofErr w:type="spellEnd"/>
    </w:p>
    <w:p w:rsidR="006A0ACF" w:rsidRPr="006A0ACF" w:rsidRDefault="00EF470A" w:rsidP="006A0AC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Coordenadora CTAJI</w:t>
      </w:r>
    </w:p>
    <w:sectPr w:rsidR="006A0ACF" w:rsidRPr="006A0ACF" w:rsidSect="006F2C7B">
      <w:headerReference w:type="default" r:id="rId8"/>
      <w:footerReference w:type="default" r:id="rId9"/>
      <w:pgSz w:w="11907" w:h="16840" w:code="9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D93" w:rsidRDefault="00786D93" w:rsidP="00E60903">
      <w:r>
        <w:separator/>
      </w:r>
    </w:p>
  </w:endnote>
  <w:endnote w:type="continuationSeparator" w:id="0">
    <w:p w:rsidR="00786D93" w:rsidRDefault="00786D93" w:rsidP="00E60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9361"/>
      <w:docPartObj>
        <w:docPartGallery w:val="Page Numbers (Bottom of Page)"/>
        <w:docPartUnique/>
      </w:docPartObj>
    </w:sdtPr>
    <w:sdtContent>
      <w:p w:rsidR="006F2C7B" w:rsidRDefault="00D8584D">
        <w:pPr>
          <w:pStyle w:val="Rodap"/>
          <w:jc w:val="center"/>
        </w:pPr>
        <w:fldSimple w:instr=" PAGE   \* MERGEFORMAT ">
          <w:r w:rsidR="00EF470A">
            <w:rPr>
              <w:noProof/>
            </w:rPr>
            <w:t>2</w:t>
          </w:r>
        </w:fldSimple>
      </w:p>
    </w:sdtContent>
  </w:sdt>
  <w:p w:rsidR="006F2C7B" w:rsidRDefault="006F2C7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D93" w:rsidRDefault="00786D93" w:rsidP="00E60903">
      <w:r>
        <w:separator/>
      </w:r>
    </w:p>
  </w:footnote>
  <w:footnote w:type="continuationSeparator" w:id="0">
    <w:p w:rsidR="00786D93" w:rsidRDefault="00786D93" w:rsidP="00E609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9362"/>
      <w:docPartObj>
        <w:docPartGallery w:val="Watermarks"/>
        <w:docPartUnique/>
      </w:docPartObj>
    </w:sdtPr>
    <w:sdtContent>
      <w:p w:rsidR="004B5CA5" w:rsidRDefault="00D8584D">
        <w:pPr>
          <w:pStyle w:val="Cabealho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684895" o:spid="_x0000_s3073" type="#_x0000_t136" style="position:absolute;margin-left:0;margin-top:0;width:475.55pt;height:203.8pt;rotation:315;z-index:-251658752;mso-position-horizontal:center;mso-position-horizontal-relative:margin;mso-position-vertical:center;mso-position-vertical-relative:margin" o:allowincell="f" fillcolor="silver" stroked="f">
              <v:textpath style="font-family:&quot;Calibri&quot;;font-size:1pt" string="MINUTA"/>
              <w10:wrap anchorx="margin" anchory="margin"/>
            </v:shape>
          </w:pict>
        </w:r>
      </w:p>
      <w:tbl>
        <w:tblPr>
          <w:tblW w:w="936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>
        <w:tblGrid>
          <w:gridCol w:w="1719"/>
          <w:gridCol w:w="7641"/>
        </w:tblGrid>
        <w:tr w:rsidR="004B5CA5" w:rsidRPr="006C5212" w:rsidTr="003A5A7F">
          <w:trPr>
            <w:cantSplit/>
            <w:trHeight w:val="1629"/>
          </w:trPr>
          <w:tc>
            <w:tcPr>
              <w:tcW w:w="1719" w:type="dxa"/>
            </w:tcPr>
            <w:p w:rsidR="004B5CA5" w:rsidRPr="006C5212" w:rsidRDefault="004B5CA5" w:rsidP="003A5A7F">
              <w:pPr>
                <w:spacing w:line="276" w:lineRule="auto"/>
                <w:jc w:val="both"/>
                <w:rPr>
                  <w:rFonts w:ascii="Arial" w:hAnsi="Arial" w:cs="Arial"/>
                </w:rPr>
              </w:pPr>
              <w:r w:rsidRPr="006C5212">
                <w:rPr>
                  <w:rFonts w:ascii="Arial" w:hAnsi="Arial" w:cs="Arial"/>
                  <w:noProof/>
                </w:rPr>
                <w:drawing>
                  <wp:inline distT="0" distB="0" distL="0" distR="0">
                    <wp:extent cx="925195" cy="1010285"/>
                    <wp:effectExtent l="19050" t="0" r="8255" b="0"/>
                    <wp:docPr id="3" name="Imagem 1" descr="BRAZAOSP_B&amp;P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BRAZAOSP_B&amp;P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25195" cy="10102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7641" w:type="dxa"/>
            </w:tcPr>
            <w:p w:rsidR="004B5CA5" w:rsidRPr="006C5212" w:rsidRDefault="004B5CA5" w:rsidP="003A5A7F">
              <w:pPr>
                <w:pStyle w:val="Ttulo1"/>
                <w:spacing w:line="276" w:lineRule="auto"/>
                <w:jc w:val="both"/>
                <w:rPr>
                  <w:rFonts w:ascii="Arial" w:hAnsi="Arial" w:cs="Arial"/>
                  <w:b w:val="0"/>
                  <w:sz w:val="24"/>
                  <w:szCs w:val="24"/>
                </w:rPr>
              </w:pPr>
              <w:r w:rsidRPr="006C5212">
                <w:rPr>
                  <w:rFonts w:ascii="Arial" w:hAnsi="Arial" w:cs="Arial"/>
                  <w:noProof/>
                  <w:sz w:val="24"/>
                  <w:szCs w:val="24"/>
                </w:rPr>
                <w:drawing>
                  <wp:anchor distT="0" distB="0" distL="114300" distR="114300" simplePos="0" relativeHeight="251659776" behindDoc="0" locked="0" layoutInCell="1" allowOverlap="1">
                    <wp:simplePos x="0" y="0"/>
                    <wp:positionH relativeFrom="column">
                      <wp:posOffset>4117975</wp:posOffset>
                    </wp:positionH>
                    <wp:positionV relativeFrom="paragraph">
                      <wp:posOffset>-4445</wp:posOffset>
                    </wp:positionV>
                    <wp:extent cx="771525" cy="914400"/>
                    <wp:effectExtent l="19050" t="0" r="9525" b="0"/>
                    <wp:wrapSquare wrapText="bothSides"/>
                    <wp:docPr id="4" name="Imagem 2" descr="logo-SIGRH-cinz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logo-SIGRH-cinz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71525" cy="914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p>
            <w:p w:rsidR="004B5CA5" w:rsidRPr="006C5212" w:rsidRDefault="004B5CA5" w:rsidP="003A5A7F">
              <w:pPr>
                <w:pStyle w:val="Ttulo1"/>
                <w:spacing w:after="40" w:line="276" w:lineRule="auto"/>
                <w:jc w:val="both"/>
                <w:rPr>
                  <w:rFonts w:ascii="Arial" w:hAnsi="Arial" w:cs="Arial"/>
                  <w:b w:val="0"/>
                  <w:sz w:val="24"/>
                  <w:szCs w:val="24"/>
                </w:rPr>
              </w:pPr>
              <w:r w:rsidRPr="006C5212">
                <w:rPr>
                  <w:rFonts w:ascii="Arial" w:hAnsi="Arial" w:cs="Arial"/>
                  <w:sz w:val="24"/>
                  <w:szCs w:val="24"/>
                </w:rPr>
                <w:t>GOVERNO DO ESTADO DE SÃO PAULO</w:t>
              </w:r>
            </w:p>
            <w:p w:rsidR="004B5CA5" w:rsidRPr="006C5212" w:rsidRDefault="004B5CA5" w:rsidP="003A5A7F">
              <w:pPr>
                <w:pStyle w:val="Ttulo1"/>
                <w:spacing w:after="120" w:line="276" w:lineRule="auto"/>
                <w:jc w:val="both"/>
                <w:rPr>
                  <w:rFonts w:ascii="Arial" w:hAnsi="Arial" w:cs="Arial"/>
                  <w:b w:val="0"/>
                  <w:spacing w:val="-4"/>
                  <w:sz w:val="24"/>
                  <w:szCs w:val="24"/>
                </w:rPr>
              </w:pPr>
              <w:r w:rsidRPr="006C5212">
                <w:rPr>
                  <w:rFonts w:ascii="Arial" w:hAnsi="Arial" w:cs="Arial"/>
                  <w:sz w:val="24"/>
                  <w:szCs w:val="24"/>
                </w:rPr>
                <w:t>SECRETARIA DE SANEAMENTO E RECURSOS HÍDRICOS</w:t>
              </w:r>
            </w:p>
            <w:p w:rsidR="004B5CA5" w:rsidRPr="006C5212" w:rsidRDefault="004B5CA5" w:rsidP="003A5A7F">
              <w:pPr>
                <w:pStyle w:val="Ttulo1"/>
                <w:spacing w:line="276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 w:rsidRPr="006C5212">
                <w:rPr>
                  <w:rFonts w:ascii="Arial" w:hAnsi="Arial" w:cs="Arial"/>
                  <w:sz w:val="24"/>
                  <w:szCs w:val="24"/>
                </w:rPr>
                <w:t>CONSELHO ESTADUAL DE RECURSOS HÍDRICOS - CRH</w:t>
              </w:r>
            </w:p>
            <w:p w:rsidR="004B5CA5" w:rsidRPr="006C5212" w:rsidRDefault="004B5CA5" w:rsidP="003A5A7F">
              <w:pPr>
                <w:spacing w:before="100" w:line="276" w:lineRule="auto"/>
                <w:ind w:left="-135"/>
                <w:jc w:val="both"/>
                <w:rPr>
                  <w:rFonts w:ascii="Arial" w:hAnsi="Arial" w:cs="Arial"/>
                </w:rPr>
              </w:pPr>
              <w:r w:rsidRPr="006C5212">
                <w:rPr>
                  <w:rFonts w:ascii="Arial" w:hAnsi="Arial" w:cs="Arial"/>
                </w:rPr>
                <w:t xml:space="preserve">  </w:t>
              </w:r>
            </w:p>
          </w:tc>
        </w:tr>
      </w:tbl>
      <w:p w:rsidR="006F2C7B" w:rsidRDefault="00D8584D">
        <w:pPr>
          <w:pStyle w:val="Cabealho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374F1"/>
    <w:multiLevelType w:val="hybridMultilevel"/>
    <w:tmpl w:val="2D94ED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010298"/>
    <w:rsid w:val="00010298"/>
    <w:rsid w:val="0006545A"/>
    <w:rsid w:val="002367C7"/>
    <w:rsid w:val="0034197B"/>
    <w:rsid w:val="003826F2"/>
    <w:rsid w:val="004B5CA5"/>
    <w:rsid w:val="004E4050"/>
    <w:rsid w:val="00601CF6"/>
    <w:rsid w:val="00690C39"/>
    <w:rsid w:val="006A0179"/>
    <w:rsid w:val="006A0ACF"/>
    <w:rsid w:val="006B18CC"/>
    <w:rsid w:val="006C5212"/>
    <w:rsid w:val="006F2C7B"/>
    <w:rsid w:val="00786D93"/>
    <w:rsid w:val="00791BA0"/>
    <w:rsid w:val="008609F2"/>
    <w:rsid w:val="00AB61C5"/>
    <w:rsid w:val="00AE4896"/>
    <w:rsid w:val="00AF65BD"/>
    <w:rsid w:val="00C16404"/>
    <w:rsid w:val="00CA532A"/>
    <w:rsid w:val="00D4302E"/>
    <w:rsid w:val="00D8584D"/>
    <w:rsid w:val="00E60903"/>
    <w:rsid w:val="00EF470A"/>
    <w:rsid w:val="00F4207A"/>
    <w:rsid w:val="00FD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298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10298"/>
    <w:pPr>
      <w:keepNext/>
      <w:jc w:val="center"/>
      <w:outlineLvl w:val="0"/>
    </w:pPr>
    <w:rPr>
      <w:rFonts w:eastAsia="Arial Unicode MS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10298"/>
    <w:rPr>
      <w:rFonts w:ascii="Times New Roman" w:eastAsia="Arial Unicode MS" w:hAnsi="Times New Roman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02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029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609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09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609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090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35491"/>
    <w:rsid w:val="001D4ACF"/>
    <w:rsid w:val="0073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3D759BFD8E748F5A6213CBF254C8555">
    <w:name w:val="43D759BFD8E748F5A6213CBF254C8555"/>
    <w:rsid w:val="0073549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3D372-813E-4028-95EE-41BDF64FC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DRH-14</dc:creator>
  <cp:lastModifiedBy>DRH-14</cp:lastModifiedBy>
  <cp:revision>4</cp:revision>
  <dcterms:created xsi:type="dcterms:W3CDTF">2016-04-08T18:39:00Z</dcterms:created>
  <dcterms:modified xsi:type="dcterms:W3CDTF">2016-04-08T19:54:00Z</dcterms:modified>
</cp:coreProperties>
</file>