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D3C9" w14:textId="6BA95167" w:rsidR="00F55FFD" w:rsidRPr="00782C66" w:rsidRDefault="00F55FFD" w:rsidP="00F55FFD">
      <w:pPr>
        <w:shd w:val="clear" w:color="auto" w:fill="FFFFFF"/>
        <w:spacing w:after="0" w:line="240" w:lineRule="auto"/>
        <w:ind w:right="-550" w:hanging="2"/>
        <w:jc w:val="center"/>
        <w:rPr>
          <w:rFonts w:cstheme="minorHAnsi"/>
        </w:rPr>
      </w:pPr>
      <w:r w:rsidRPr="00782C66">
        <w:rPr>
          <w:rFonts w:cstheme="minorHAnsi"/>
          <w:b/>
          <w:color w:val="201F1E"/>
        </w:rPr>
        <w:t>Memória da Reunião Virtual da CT-</w:t>
      </w:r>
      <w:r w:rsidR="00051B06" w:rsidRPr="00782C66">
        <w:rPr>
          <w:rFonts w:cstheme="minorHAnsi"/>
          <w:b/>
          <w:color w:val="201F1E"/>
        </w:rPr>
        <w:t>PAI</w:t>
      </w:r>
    </w:p>
    <w:p w14:paraId="7A04A2D2" w14:textId="3E8935DC" w:rsidR="00383FBA" w:rsidRPr="00782C66" w:rsidRDefault="007C7539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b/>
          <w:bCs/>
          <w:lang w:eastAsia="pt-BR"/>
        </w:rPr>
        <w:t>19/07/2022</w:t>
      </w:r>
    </w:p>
    <w:p w14:paraId="14038CBB" w14:textId="673AAAC3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0B5E9F5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12496EFC" w14:textId="66E39DE0" w:rsidR="00051B06" w:rsidRPr="00782C66" w:rsidRDefault="00782C66" w:rsidP="00782C66">
      <w:p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Presentes</w:t>
      </w:r>
    </w:p>
    <w:tbl>
      <w:tblPr>
        <w:tblW w:w="6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867"/>
        <w:gridCol w:w="3513"/>
      </w:tblGrid>
      <w:tr w:rsidR="00782C66" w:rsidRPr="00782C66" w14:paraId="1B7315F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55A0F81B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1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1B5B0E49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Celia Alves Surita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0F3FBE45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SIMA/</w:t>
            </w:r>
            <w:proofErr w:type="spellStart"/>
            <w:r w:rsidRPr="00782C66">
              <w:rPr>
                <w:rFonts w:eastAsia="Times New Roman" w:cstheme="minorHAnsi"/>
                <w:lang w:eastAsia="pt-BR"/>
              </w:rPr>
              <w:t>CRHi</w:t>
            </w:r>
            <w:proofErr w:type="spellEnd"/>
          </w:p>
        </w:tc>
      </w:tr>
      <w:tr w:rsidR="00782C66" w:rsidRPr="00782C66" w14:paraId="11094FC0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91D6CDC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2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68E5F123" w14:textId="3BA98C38" w:rsidR="00782C66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Carlos Roberto Nunes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5860B4EA" w14:textId="1D74899B" w:rsidR="00782C66" w:rsidRPr="00782C66" w:rsidRDefault="00184578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ILHABELA SUSTENTÁVEL</w:t>
            </w:r>
          </w:p>
        </w:tc>
      </w:tr>
      <w:tr w:rsidR="00EA00DC" w:rsidRPr="00782C66" w14:paraId="214D7A4E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67AF1A2C" w14:textId="2F35D014" w:rsidR="00EA00DC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3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438BF5CE" w14:textId="00528A97" w:rsidR="00EA00DC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Daniele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Cestaro</w:t>
            </w:r>
            <w:proofErr w:type="spellEnd"/>
            <w:r>
              <w:rPr>
                <w:rFonts w:eastAsia="Times New Roman" w:cstheme="minorHAnsi"/>
                <w:lang w:eastAsia="pt-BR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6B61C849" w14:textId="536D9D3B" w:rsidR="00EA00DC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SMAAP</w:t>
            </w:r>
          </w:p>
        </w:tc>
      </w:tr>
      <w:tr w:rsidR="007C7539" w:rsidRPr="00782C66" w14:paraId="46168EF9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4A17D3F9" w14:textId="43CDDA05" w:rsidR="007C7539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4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0F2BD9EB" w14:textId="7F1AED50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Douglas Santos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2053B369" w14:textId="52FAD35A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PMC</w:t>
            </w:r>
          </w:p>
        </w:tc>
      </w:tr>
      <w:tr w:rsidR="007C7539" w:rsidRPr="00782C66" w14:paraId="7608964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0CCB0B98" w14:textId="665F8607" w:rsidR="007C7539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5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648877E5" w14:textId="26199AA9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Gabriele Cerqueira Sant Ana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626C7670" w14:textId="5537DBBA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SIMA/CFB</w:t>
            </w:r>
          </w:p>
        </w:tc>
      </w:tr>
      <w:tr w:rsidR="007C7539" w:rsidRPr="00782C66" w14:paraId="2CFFEA3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517C0D3F" w14:textId="61EF319D" w:rsidR="007C7539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6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1F14FCAF" w14:textId="422CBF50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Gilberto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Fiqueiredo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032E9467" w14:textId="0F657DBE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SAA/CATI</w:t>
            </w:r>
          </w:p>
        </w:tc>
      </w:tr>
      <w:tr w:rsidR="007C7539" w:rsidRPr="00782C66" w14:paraId="70ABA611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</w:tcPr>
          <w:p w14:paraId="19BDECC8" w14:textId="548AA5FD" w:rsidR="007C7539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7</w:t>
            </w:r>
          </w:p>
        </w:tc>
        <w:tc>
          <w:tcPr>
            <w:tcW w:w="2867" w:type="dxa"/>
            <w:shd w:val="clear" w:color="auto" w:fill="auto"/>
            <w:noWrap/>
            <w:vAlign w:val="bottom"/>
          </w:tcPr>
          <w:p w14:paraId="26316A88" w14:textId="681235C8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Guilherme </w:t>
            </w:r>
          </w:p>
        </w:tc>
        <w:tc>
          <w:tcPr>
            <w:tcW w:w="3513" w:type="dxa"/>
            <w:shd w:val="clear" w:color="auto" w:fill="auto"/>
            <w:noWrap/>
            <w:vAlign w:val="bottom"/>
          </w:tcPr>
          <w:p w14:paraId="50D0ADE2" w14:textId="77777777" w:rsidR="007C7539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82C66" w:rsidRPr="00782C66" w14:paraId="36D11549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2D452AF4" w14:textId="60B13375" w:rsidR="00782C66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8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518DA0F1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proofErr w:type="spellStart"/>
            <w:r w:rsidRPr="00782C66">
              <w:rPr>
                <w:rFonts w:eastAsia="Times New Roman" w:cstheme="minorHAnsi"/>
                <w:lang w:eastAsia="pt-BR"/>
              </w:rPr>
              <w:t>Jociani</w:t>
            </w:r>
            <w:proofErr w:type="spellEnd"/>
            <w:r w:rsidRPr="00782C66"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 w:rsidRPr="00782C66">
              <w:rPr>
                <w:rFonts w:eastAsia="Times New Roman" w:cstheme="minorHAnsi"/>
                <w:lang w:eastAsia="pt-BR"/>
              </w:rPr>
              <w:t>Debeni</w:t>
            </w:r>
            <w:proofErr w:type="spellEnd"/>
            <w:r w:rsidRPr="00782C66">
              <w:rPr>
                <w:rFonts w:eastAsia="Times New Roman" w:cstheme="minorHAnsi"/>
                <w:lang w:eastAsia="pt-BR"/>
              </w:rPr>
              <w:t xml:space="preserve"> Festa</w:t>
            </w:r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41641046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SIMA/</w:t>
            </w:r>
            <w:proofErr w:type="spellStart"/>
            <w:r w:rsidRPr="00782C66">
              <w:rPr>
                <w:rFonts w:eastAsia="Times New Roman" w:cstheme="minorHAnsi"/>
                <w:lang w:eastAsia="pt-BR"/>
              </w:rPr>
              <w:t>CRHi</w:t>
            </w:r>
            <w:proofErr w:type="spellEnd"/>
          </w:p>
        </w:tc>
      </w:tr>
      <w:tr w:rsidR="00782C66" w:rsidRPr="00782C66" w14:paraId="0B9C3F58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BDB4257" w14:textId="47099201" w:rsidR="00782C66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9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758CC8E9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 xml:space="preserve">Monica </w:t>
            </w:r>
            <w:proofErr w:type="spellStart"/>
            <w:r w:rsidRPr="00782C66">
              <w:rPr>
                <w:rFonts w:eastAsia="Times New Roman" w:cstheme="minorHAnsi"/>
                <w:lang w:eastAsia="pt-BR"/>
              </w:rPr>
              <w:t>Spegiorin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35049386" w14:textId="77777777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APEVE - Ubatuba</w:t>
            </w:r>
          </w:p>
        </w:tc>
      </w:tr>
      <w:tr w:rsidR="00782C66" w:rsidRPr="00782C66" w14:paraId="42859E0F" w14:textId="77777777" w:rsidTr="00782C66">
        <w:trPr>
          <w:trHeight w:val="255"/>
        </w:trPr>
        <w:tc>
          <w:tcPr>
            <w:tcW w:w="252" w:type="dxa"/>
            <w:shd w:val="clear" w:color="auto" w:fill="auto"/>
            <w:noWrap/>
            <w:vAlign w:val="bottom"/>
            <w:hideMark/>
          </w:tcPr>
          <w:p w14:paraId="0436C746" w14:textId="0DEA9EBA" w:rsidR="00782C66" w:rsidRPr="00782C66" w:rsidRDefault="00EA00DC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10</w:t>
            </w:r>
          </w:p>
        </w:tc>
        <w:tc>
          <w:tcPr>
            <w:tcW w:w="2867" w:type="dxa"/>
            <w:shd w:val="clear" w:color="auto" w:fill="auto"/>
            <w:noWrap/>
            <w:vAlign w:val="bottom"/>
            <w:hideMark/>
          </w:tcPr>
          <w:p w14:paraId="448773AA" w14:textId="41641B49" w:rsidR="00782C66" w:rsidRPr="00782C66" w:rsidRDefault="007C7539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Pedro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Carignato</w:t>
            </w:r>
            <w:proofErr w:type="spellEnd"/>
            <w:r>
              <w:rPr>
                <w:rFonts w:eastAsia="Times New Roman" w:cstheme="minorHAnsi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t-BR"/>
              </w:rPr>
              <w:t>Basilio</w:t>
            </w:r>
            <w:proofErr w:type="spellEnd"/>
          </w:p>
        </w:tc>
        <w:tc>
          <w:tcPr>
            <w:tcW w:w="3513" w:type="dxa"/>
            <w:shd w:val="clear" w:color="auto" w:fill="auto"/>
            <w:noWrap/>
            <w:vAlign w:val="bottom"/>
            <w:hideMark/>
          </w:tcPr>
          <w:p w14:paraId="1B6D132E" w14:textId="47F7CF7D" w:rsidR="00782C66" w:rsidRPr="00782C66" w:rsidRDefault="00782C66" w:rsidP="00782C66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782C66">
              <w:rPr>
                <w:rFonts w:eastAsia="Times New Roman" w:cstheme="minorHAnsi"/>
                <w:lang w:eastAsia="pt-BR"/>
              </w:rPr>
              <w:t>SIMA/</w:t>
            </w:r>
            <w:r w:rsidR="007C7539">
              <w:rPr>
                <w:rFonts w:eastAsia="Times New Roman" w:cstheme="minorHAnsi"/>
                <w:lang w:eastAsia="pt-BR"/>
              </w:rPr>
              <w:t>IPA</w:t>
            </w:r>
          </w:p>
        </w:tc>
      </w:tr>
    </w:tbl>
    <w:p w14:paraId="08824A37" w14:textId="0965CAC5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2120902E" w14:textId="77777777" w:rsidR="00782C66" w:rsidRPr="00782C66" w:rsidRDefault="00782C66" w:rsidP="003B6CAC">
      <w:pPr>
        <w:spacing w:after="0" w:line="240" w:lineRule="auto"/>
        <w:jc w:val="center"/>
        <w:rPr>
          <w:rFonts w:eastAsia="Times New Roman" w:cstheme="minorHAnsi"/>
          <w:b/>
          <w:bCs/>
          <w:lang w:eastAsia="pt-BR"/>
        </w:rPr>
      </w:pPr>
    </w:p>
    <w:p w14:paraId="59C098D0" w14:textId="67632A81" w:rsidR="003B6CAC" w:rsidRPr="00782C66" w:rsidRDefault="00B027B3" w:rsidP="00293D1C">
      <w:pPr>
        <w:spacing w:after="0" w:line="240" w:lineRule="auto"/>
        <w:jc w:val="both"/>
        <w:rPr>
          <w:rFonts w:eastAsia="Times New Roman" w:cstheme="minorHAnsi"/>
          <w:b/>
          <w:bCs/>
          <w:lang w:eastAsia="pt-BR"/>
        </w:rPr>
      </w:pPr>
      <w:r w:rsidRPr="00782C66">
        <w:rPr>
          <w:rFonts w:eastAsia="Times New Roman" w:cstheme="minorHAnsi"/>
          <w:b/>
          <w:bCs/>
          <w:lang w:eastAsia="pt-BR"/>
        </w:rPr>
        <w:t>Pauta</w:t>
      </w:r>
    </w:p>
    <w:p w14:paraId="043A2015" w14:textId="77777777" w:rsidR="00184578" w:rsidRPr="00184578" w:rsidRDefault="00184578" w:rsidP="0018457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184578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1- Abertura </w:t>
      </w:r>
    </w:p>
    <w:p w14:paraId="44ED7C07" w14:textId="77777777" w:rsidR="00184578" w:rsidRPr="00184578" w:rsidRDefault="00184578" w:rsidP="0018457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bdr w:val="none" w:sz="0" w:space="0" w:color="auto" w:frame="1"/>
          <w:lang w:eastAsia="pt-BR"/>
        </w:rPr>
      </w:pPr>
      <w:r w:rsidRPr="00184578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2 - Processo de Elaboração do Relatório de situação 2022 </w:t>
      </w:r>
    </w:p>
    <w:p w14:paraId="2FB74C03" w14:textId="791A00AA" w:rsidR="00782C66" w:rsidRPr="00782C66" w:rsidRDefault="00184578" w:rsidP="0018457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3 </w:t>
      </w:r>
      <w:r w:rsidRPr="00184578">
        <w:rPr>
          <w:rFonts w:eastAsia="Times New Roman" w:cstheme="minorHAnsi"/>
          <w:color w:val="000000"/>
          <w:bdr w:val="none" w:sz="0" w:space="0" w:color="auto" w:frame="1"/>
          <w:lang w:eastAsia="pt-BR"/>
        </w:rPr>
        <w:t>- Informes</w:t>
      </w:r>
    </w:p>
    <w:p w14:paraId="12D55DE7" w14:textId="0A3E1022" w:rsidR="00184578" w:rsidRDefault="00184578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Após a abertura, </w:t>
      </w:r>
      <w:proofErr w:type="spellStart"/>
      <w:r>
        <w:rPr>
          <w:rFonts w:eastAsia="Times New Roman" w:cstheme="minorHAnsi"/>
          <w:lang w:eastAsia="pt-BR"/>
        </w:rPr>
        <w:t>Jociani</w:t>
      </w:r>
      <w:proofErr w:type="spellEnd"/>
      <w:r>
        <w:rPr>
          <w:rFonts w:eastAsia="Times New Roman" w:cstheme="minorHAnsi"/>
          <w:lang w:eastAsia="pt-BR"/>
        </w:rPr>
        <w:t xml:space="preserve"> apresentou alguns temas do Relatório de Situação. Foi citada que umas das maiores dificuldades é a obtenção das informações atualizadas e que reflitam as situações reais da região do Litoral Norte. </w:t>
      </w:r>
    </w:p>
    <w:p w14:paraId="09FD978F" w14:textId="77777777" w:rsidR="00823A03" w:rsidRDefault="00823A03" w:rsidP="00823A03">
      <w:pPr>
        <w:pStyle w:val="PargrafodaLista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6372AB7E" w14:textId="3F85C75D" w:rsidR="009E2C8E" w:rsidRDefault="009E2C8E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Foi citada a dificuldade relacionada com a execução do Plano de Comunicação que </w:t>
      </w:r>
      <w:r w:rsidR="00823A03">
        <w:rPr>
          <w:rFonts w:eastAsia="Times New Roman" w:cstheme="minorHAnsi"/>
          <w:lang w:eastAsia="pt-BR"/>
        </w:rPr>
        <w:t>não vem sendo executado de forma adequada.</w:t>
      </w:r>
    </w:p>
    <w:p w14:paraId="34D1B73C" w14:textId="77777777" w:rsidR="00184578" w:rsidRDefault="00184578" w:rsidP="00184578">
      <w:pPr>
        <w:pStyle w:val="PargrafodaLista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26C4F4D" w14:textId="2BF8A139" w:rsidR="00184578" w:rsidRDefault="009E2C8E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Carlos Nunes cita que o RS nunca foi lido por nenhum gestor de Ilhabela e sugere que os dados/informações poderiam ficar em uma plataforma </w:t>
      </w:r>
      <w:r w:rsidR="00823A03">
        <w:rPr>
          <w:rFonts w:eastAsia="Times New Roman" w:cstheme="minorHAnsi"/>
          <w:lang w:eastAsia="pt-BR"/>
        </w:rPr>
        <w:t>dinâmica. Sugere uso de ferramentas de automação de busca e planilhas integradas.</w:t>
      </w:r>
    </w:p>
    <w:p w14:paraId="50F27F21" w14:textId="77777777" w:rsidR="00823A03" w:rsidRPr="00823A03" w:rsidRDefault="00823A03" w:rsidP="00823A03">
      <w:pPr>
        <w:pStyle w:val="PargrafodaLista"/>
        <w:rPr>
          <w:rFonts w:eastAsia="Times New Roman" w:cstheme="minorHAnsi"/>
          <w:lang w:eastAsia="pt-BR"/>
        </w:rPr>
      </w:pPr>
    </w:p>
    <w:p w14:paraId="7C4DD508" w14:textId="63D61699" w:rsidR="00823A03" w:rsidRDefault="00823A03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Gabriela citou o uso de dashboards, onde se pode ver </w:t>
      </w:r>
      <w:r w:rsidR="00017AF4">
        <w:rPr>
          <w:rFonts w:eastAsia="Times New Roman" w:cstheme="minorHAnsi"/>
          <w:lang w:eastAsia="pt-BR"/>
        </w:rPr>
        <w:t>os dados em tempo real.</w:t>
      </w:r>
    </w:p>
    <w:p w14:paraId="23E71BCB" w14:textId="77777777" w:rsidR="0040246B" w:rsidRPr="0040246B" w:rsidRDefault="0040246B" w:rsidP="0040246B">
      <w:pPr>
        <w:pStyle w:val="PargrafodaLista"/>
        <w:rPr>
          <w:rFonts w:eastAsia="Times New Roman" w:cstheme="minorHAnsi"/>
          <w:lang w:eastAsia="pt-BR"/>
        </w:rPr>
      </w:pPr>
    </w:p>
    <w:p w14:paraId="53EEFBBD" w14:textId="16BF026E" w:rsidR="008F5B6A" w:rsidRPr="008F5B6A" w:rsidRDefault="0040246B" w:rsidP="008F5B6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Pedro Leal apresentou informações que foram tratadas no GT Sistema de Informaç</w:t>
      </w:r>
      <w:r w:rsidR="008F5B6A">
        <w:rPr>
          <w:rFonts w:eastAsia="Times New Roman" w:cstheme="minorHAnsi"/>
          <w:lang w:eastAsia="pt-BR"/>
        </w:rPr>
        <w:t>õ</w:t>
      </w:r>
      <w:r>
        <w:rPr>
          <w:rFonts w:eastAsia="Times New Roman" w:cstheme="minorHAnsi"/>
          <w:lang w:eastAsia="pt-BR"/>
        </w:rPr>
        <w:t>es</w:t>
      </w:r>
      <w:r w:rsidR="008F5B6A">
        <w:rPr>
          <w:rFonts w:eastAsia="Times New Roman" w:cstheme="minorHAnsi"/>
          <w:lang w:eastAsia="pt-BR"/>
        </w:rPr>
        <w:t xml:space="preserve"> e que ainda será discutido qual será a arquitetura e como será alimentado e mantido.</w:t>
      </w:r>
    </w:p>
    <w:p w14:paraId="37F29894" w14:textId="77777777" w:rsidR="00823A03" w:rsidRDefault="00823A03" w:rsidP="00823A03">
      <w:pPr>
        <w:pStyle w:val="PargrafodaLista"/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1420A117" w14:textId="056A462F" w:rsidR="006D0AD1" w:rsidRDefault="006D0AD1" w:rsidP="002C76B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Encaminhamentos</w:t>
      </w:r>
    </w:p>
    <w:p w14:paraId="4CE94E31" w14:textId="77777777" w:rsidR="00532EAF" w:rsidRPr="00532EAF" w:rsidRDefault="00532EAF" w:rsidP="00532EAF">
      <w:pPr>
        <w:pStyle w:val="PargrafodaLista"/>
        <w:rPr>
          <w:rFonts w:eastAsia="Times New Roman" w:cstheme="minorHAnsi"/>
          <w:lang w:eastAsia="pt-BR"/>
        </w:rPr>
      </w:pPr>
    </w:p>
    <w:p w14:paraId="59131A6B" w14:textId="21F5AABD" w:rsidR="00532EAF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 relatório de Situação deverá ser preparado para encaminhar à </w:t>
      </w:r>
      <w:proofErr w:type="spellStart"/>
      <w:r>
        <w:rPr>
          <w:rFonts w:eastAsia="Times New Roman" w:cstheme="minorHAnsi"/>
          <w:lang w:eastAsia="pt-BR"/>
        </w:rPr>
        <w:t>CRHi</w:t>
      </w:r>
      <w:proofErr w:type="spellEnd"/>
      <w:r>
        <w:rPr>
          <w:rFonts w:eastAsia="Times New Roman" w:cstheme="minorHAnsi"/>
          <w:lang w:eastAsia="pt-BR"/>
        </w:rPr>
        <w:t xml:space="preserve"> até setembro. Posteriormente deverá ser melhorado com outras contribuições.</w:t>
      </w:r>
    </w:p>
    <w:p w14:paraId="136F7CAB" w14:textId="06B3820F" w:rsidR="00D87D33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 drive com os documentos do GT SI deverá ser apresentado para cada CT para inserção de contribuições.</w:t>
      </w:r>
    </w:p>
    <w:p w14:paraId="2F91267C" w14:textId="061A0C37" w:rsidR="00D87D33" w:rsidRPr="002C76B6" w:rsidRDefault="00D87D33" w:rsidP="00CC26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Os dados, mapas, informações de preparação para o RS de 2022 foi compartilhada e deverá ser objeto de projeto de alunos da FATEC, sob orientação do Carlos.</w:t>
      </w:r>
    </w:p>
    <w:sectPr w:rsidR="00D87D33" w:rsidRPr="002C76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172E" w14:textId="77777777" w:rsidR="002055C3" w:rsidRDefault="002055C3" w:rsidP="00F55FFD">
      <w:pPr>
        <w:spacing w:after="0" w:line="240" w:lineRule="auto"/>
      </w:pPr>
      <w:r>
        <w:separator/>
      </w:r>
    </w:p>
  </w:endnote>
  <w:endnote w:type="continuationSeparator" w:id="0">
    <w:p w14:paraId="73BA7BE1" w14:textId="77777777" w:rsidR="002055C3" w:rsidRDefault="002055C3" w:rsidP="00F5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3241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EC96E1" w14:textId="71D0D2E1" w:rsidR="005347C0" w:rsidRDefault="005347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5B4A3" w14:textId="77777777" w:rsidR="005347C0" w:rsidRDefault="005347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62A1" w14:textId="77777777" w:rsidR="002055C3" w:rsidRDefault="002055C3" w:rsidP="00F55FFD">
      <w:pPr>
        <w:spacing w:after="0" w:line="240" w:lineRule="auto"/>
      </w:pPr>
      <w:r>
        <w:separator/>
      </w:r>
    </w:p>
  </w:footnote>
  <w:footnote w:type="continuationSeparator" w:id="0">
    <w:p w14:paraId="3671C9CA" w14:textId="77777777" w:rsidR="002055C3" w:rsidRDefault="002055C3" w:rsidP="00F5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D4CB" w14:textId="77777777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Comitê de Bacias Hidrográficas do Litoral Norte </w:t>
    </w:r>
  </w:p>
  <w:p w14:paraId="57426216" w14:textId="4A0D052F" w:rsidR="00F55FFD" w:rsidRDefault="00F55FFD" w:rsidP="00F55FFD">
    <w:pPr>
      <w:spacing w:after="0" w:line="255" w:lineRule="auto"/>
      <w:ind w:hanging="2"/>
      <w:jc w:val="center"/>
    </w:pPr>
    <w:r>
      <w:rPr>
        <w:rFonts w:ascii="Verdana" w:eastAsia="Verdana" w:hAnsi="Verdana" w:cs="Verdana"/>
        <w:b/>
        <w:color w:val="000000"/>
        <w:sz w:val="20"/>
      </w:rPr>
      <w:t xml:space="preserve">Câmara Técnica de </w:t>
    </w:r>
    <w:r w:rsidR="008B311B">
      <w:rPr>
        <w:rFonts w:ascii="Verdana" w:eastAsia="Verdana" w:hAnsi="Verdana" w:cs="Verdana"/>
        <w:b/>
        <w:color w:val="000000"/>
        <w:sz w:val="20"/>
      </w:rPr>
      <w:t>Planejamento e Assuntos Institucionais – CTPAI</w:t>
    </w:r>
  </w:p>
  <w:p w14:paraId="05F3B34E" w14:textId="39124DD6" w:rsidR="00F55FFD" w:rsidRDefault="00F55FFD">
    <w:pPr>
      <w:pStyle w:val="Cabealho"/>
    </w:pPr>
  </w:p>
  <w:p w14:paraId="0E40D5E6" w14:textId="685A9325" w:rsidR="00F55FFD" w:rsidRDefault="00F55FFD">
    <w:pPr>
      <w:pStyle w:val="Cabealho"/>
    </w:pPr>
  </w:p>
  <w:p w14:paraId="75CBF44A" w14:textId="77777777" w:rsidR="00F55FFD" w:rsidRDefault="00F55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2CE"/>
    <w:multiLevelType w:val="hybridMultilevel"/>
    <w:tmpl w:val="0A1E5D70"/>
    <w:lvl w:ilvl="0" w:tplc="7846A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BA1587"/>
    <w:multiLevelType w:val="hybridMultilevel"/>
    <w:tmpl w:val="3CF85B6E"/>
    <w:lvl w:ilvl="0" w:tplc="2AF66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04F6"/>
    <w:multiLevelType w:val="hybridMultilevel"/>
    <w:tmpl w:val="F2FAE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94D"/>
    <w:multiLevelType w:val="hybridMultilevel"/>
    <w:tmpl w:val="3242670E"/>
    <w:lvl w:ilvl="0" w:tplc="2F4E538A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F73FE"/>
    <w:multiLevelType w:val="hybridMultilevel"/>
    <w:tmpl w:val="18D26FB6"/>
    <w:lvl w:ilvl="0" w:tplc="2736A0AE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680B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6571B"/>
    <w:multiLevelType w:val="hybridMultilevel"/>
    <w:tmpl w:val="B97414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C031C7"/>
    <w:multiLevelType w:val="hybridMultilevel"/>
    <w:tmpl w:val="55AE6362"/>
    <w:lvl w:ilvl="0" w:tplc="2314F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4159"/>
    <w:multiLevelType w:val="hybridMultilevel"/>
    <w:tmpl w:val="E1E47694"/>
    <w:lvl w:ilvl="0" w:tplc="A06E0F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30897"/>
    <w:multiLevelType w:val="hybridMultilevel"/>
    <w:tmpl w:val="249E4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376A"/>
    <w:multiLevelType w:val="multilevel"/>
    <w:tmpl w:val="1CF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0775BF"/>
    <w:multiLevelType w:val="hybridMultilevel"/>
    <w:tmpl w:val="727CA170"/>
    <w:lvl w:ilvl="0" w:tplc="38DE2BF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22716966">
    <w:abstractNumId w:val="9"/>
  </w:num>
  <w:num w:numId="2" w16cid:durableId="609505429">
    <w:abstractNumId w:val="5"/>
  </w:num>
  <w:num w:numId="3" w16cid:durableId="1894847299">
    <w:abstractNumId w:val="7"/>
  </w:num>
  <w:num w:numId="4" w16cid:durableId="1257324803">
    <w:abstractNumId w:val="4"/>
  </w:num>
  <w:num w:numId="5" w16cid:durableId="1229221484">
    <w:abstractNumId w:val="1"/>
  </w:num>
  <w:num w:numId="6" w16cid:durableId="934633031">
    <w:abstractNumId w:val="3"/>
  </w:num>
  <w:num w:numId="7" w16cid:durableId="504443133">
    <w:abstractNumId w:val="0"/>
  </w:num>
  <w:num w:numId="8" w16cid:durableId="724991618">
    <w:abstractNumId w:val="2"/>
  </w:num>
  <w:num w:numId="9" w16cid:durableId="1291670261">
    <w:abstractNumId w:val="11"/>
  </w:num>
  <w:num w:numId="10" w16cid:durableId="1503011317">
    <w:abstractNumId w:val="8"/>
  </w:num>
  <w:num w:numId="11" w16cid:durableId="534468258">
    <w:abstractNumId w:val="10"/>
  </w:num>
  <w:num w:numId="12" w16cid:durableId="324556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A"/>
    <w:rsid w:val="00006F98"/>
    <w:rsid w:val="00017AF4"/>
    <w:rsid w:val="000261EC"/>
    <w:rsid w:val="000264B3"/>
    <w:rsid w:val="00051B06"/>
    <w:rsid w:val="00056A54"/>
    <w:rsid w:val="00061248"/>
    <w:rsid w:val="00061B6F"/>
    <w:rsid w:val="0007067D"/>
    <w:rsid w:val="000A7F3F"/>
    <w:rsid w:val="000B6FDB"/>
    <w:rsid w:val="000C7D22"/>
    <w:rsid w:val="000D7E60"/>
    <w:rsid w:val="000E5742"/>
    <w:rsid w:val="000F315B"/>
    <w:rsid w:val="00121A2B"/>
    <w:rsid w:val="00140979"/>
    <w:rsid w:val="00140CF4"/>
    <w:rsid w:val="001457A9"/>
    <w:rsid w:val="00147A24"/>
    <w:rsid w:val="00172EDD"/>
    <w:rsid w:val="0017300F"/>
    <w:rsid w:val="00184578"/>
    <w:rsid w:val="001B7A4D"/>
    <w:rsid w:val="001E1D5C"/>
    <w:rsid w:val="001E79D2"/>
    <w:rsid w:val="001F44EC"/>
    <w:rsid w:val="002022D9"/>
    <w:rsid w:val="002055C3"/>
    <w:rsid w:val="00233FD0"/>
    <w:rsid w:val="00236F8E"/>
    <w:rsid w:val="002647FB"/>
    <w:rsid w:val="00284D6D"/>
    <w:rsid w:val="002864E6"/>
    <w:rsid w:val="00293D1C"/>
    <w:rsid w:val="002A2C4A"/>
    <w:rsid w:val="002A7952"/>
    <w:rsid w:val="002C09C7"/>
    <w:rsid w:val="002C76B6"/>
    <w:rsid w:val="002F15E0"/>
    <w:rsid w:val="00317ACF"/>
    <w:rsid w:val="003237CD"/>
    <w:rsid w:val="00350615"/>
    <w:rsid w:val="003565F8"/>
    <w:rsid w:val="003701BF"/>
    <w:rsid w:val="00373287"/>
    <w:rsid w:val="003745F6"/>
    <w:rsid w:val="00376D3E"/>
    <w:rsid w:val="00383FBA"/>
    <w:rsid w:val="003A147F"/>
    <w:rsid w:val="003B6CAC"/>
    <w:rsid w:val="00400449"/>
    <w:rsid w:val="0040246B"/>
    <w:rsid w:val="00420327"/>
    <w:rsid w:val="004361B3"/>
    <w:rsid w:val="00464D0B"/>
    <w:rsid w:val="004724B2"/>
    <w:rsid w:val="00477A25"/>
    <w:rsid w:val="00490F4C"/>
    <w:rsid w:val="004C17B7"/>
    <w:rsid w:val="004C39E5"/>
    <w:rsid w:val="004D50D2"/>
    <w:rsid w:val="004E4F01"/>
    <w:rsid w:val="005047A6"/>
    <w:rsid w:val="00505D9C"/>
    <w:rsid w:val="00511A99"/>
    <w:rsid w:val="00522BED"/>
    <w:rsid w:val="005262C2"/>
    <w:rsid w:val="00527636"/>
    <w:rsid w:val="00532EAF"/>
    <w:rsid w:val="005347C0"/>
    <w:rsid w:val="00537D3A"/>
    <w:rsid w:val="00551577"/>
    <w:rsid w:val="00577888"/>
    <w:rsid w:val="005A1897"/>
    <w:rsid w:val="005B62EF"/>
    <w:rsid w:val="005C54EC"/>
    <w:rsid w:val="006118D3"/>
    <w:rsid w:val="00622BDE"/>
    <w:rsid w:val="00634A6B"/>
    <w:rsid w:val="0063748A"/>
    <w:rsid w:val="00647D3E"/>
    <w:rsid w:val="00651585"/>
    <w:rsid w:val="006620C9"/>
    <w:rsid w:val="00675AEC"/>
    <w:rsid w:val="006771C4"/>
    <w:rsid w:val="006807E6"/>
    <w:rsid w:val="00690B14"/>
    <w:rsid w:val="006A21D1"/>
    <w:rsid w:val="006D0AD1"/>
    <w:rsid w:val="00721043"/>
    <w:rsid w:val="00722C85"/>
    <w:rsid w:val="00727288"/>
    <w:rsid w:val="00740226"/>
    <w:rsid w:val="00755437"/>
    <w:rsid w:val="00762293"/>
    <w:rsid w:val="00782C66"/>
    <w:rsid w:val="007A628B"/>
    <w:rsid w:val="007C7539"/>
    <w:rsid w:val="007D22F4"/>
    <w:rsid w:val="007D2DFB"/>
    <w:rsid w:val="007D3637"/>
    <w:rsid w:val="007E01B4"/>
    <w:rsid w:val="007E2F8A"/>
    <w:rsid w:val="007E6B32"/>
    <w:rsid w:val="00805C61"/>
    <w:rsid w:val="008128FA"/>
    <w:rsid w:val="00823A03"/>
    <w:rsid w:val="00832A1D"/>
    <w:rsid w:val="00843634"/>
    <w:rsid w:val="00865D44"/>
    <w:rsid w:val="00872B55"/>
    <w:rsid w:val="00873B9F"/>
    <w:rsid w:val="008B1CCD"/>
    <w:rsid w:val="008B311B"/>
    <w:rsid w:val="008B7EDA"/>
    <w:rsid w:val="008D0B70"/>
    <w:rsid w:val="008D3853"/>
    <w:rsid w:val="008E46C1"/>
    <w:rsid w:val="008E470B"/>
    <w:rsid w:val="008F5B6A"/>
    <w:rsid w:val="00920733"/>
    <w:rsid w:val="009223F5"/>
    <w:rsid w:val="009620D3"/>
    <w:rsid w:val="00962F4A"/>
    <w:rsid w:val="00980CE4"/>
    <w:rsid w:val="009913D7"/>
    <w:rsid w:val="009C0FD0"/>
    <w:rsid w:val="009C1997"/>
    <w:rsid w:val="009D1FB3"/>
    <w:rsid w:val="009E2C8E"/>
    <w:rsid w:val="009F4CB4"/>
    <w:rsid w:val="00A07B4B"/>
    <w:rsid w:val="00A20198"/>
    <w:rsid w:val="00A372CF"/>
    <w:rsid w:val="00A5528A"/>
    <w:rsid w:val="00AA0A04"/>
    <w:rsid w:val="00AA18FA"/>
    <w:rsid w:val="00AA504A"/>
    <w:rsid w:val="00AB268A"/>
    <w:rsid w:val="00AE0931"/>
    <w:rsid w:val="00B027B3"/>
    <w:rsid w:val="00B83155"/>
    <w:rsid w:val="00BA0B68"/>
    <w:rsid w:val="00BA18D9"/>
    <w:rsid w:val="00BA3355"/>
    <w:rsid w:val="00BA43ED"/>
    <w:rsid w:val="00BC1E8C"/>
    <w:rsid w:val="00BC458E"/>
    <w:rsid w:val="00BC5AA8"/>
    <w:rsid w:val="00BE052A"/>
    <w:rsid w:val="00BE1494"/>
    <w:rsid w:val="00C263A1"/>
    <w:rsid w:val="00C328DE"/>
    <w:rsid w:val="00C37A44"/>
    <w:rsid w:val="00C4306F"/>
    <w:rsid w:val="00C71BDB"/>
    <w:rsid w:val="00C750E2"/>
    <w:rsid w:val="00C77E93"/>
    <w:rsid w:val="00C8003B"/>
    <w:rsid w:val="00C94376"/>
    <w:rsid w:val="00C963BC"/>
    <w:rsid w:val="00C979DF"/>
    <w:rsid w:val="00CB3DAE"/>
    <w:rsid w:val="00CB65BD"/>
    <w:rsid w:val="00CC2678"/>
    <w:rsid w:val="00CD3208"/>
    <w:rsid w:val="00CE2DB0"/>
    <w:rsid w:val="00D37A19"/>
    <w:rsid w:val="00D45EFE"/>
    <w:rsid w:val="00D5100A"/>
    <w:rsid w:val="00D6202C"/>
    <w:rsid w:val="00D72E97"/>
    <w:rsid w:val="00D8260F"/>
    <w:rsid w:val="00D87D33"/>
    <w:rsid w:val="00DA00F9"/>
    <w:rsid w:val="00DA4AE9"/>
    <w:rsid w:val="00DB5BC7"/>
    <w:rsid w:val="00DD0489"/>
    <w:rsid w:val="00DD1A33"/>
    <w:rsid w:val="00DD48B8"/>
    <w:rsid w:val="00DD5E21"/>
    <w:rsid w:val="00DE6D4E"/>
    <w:rsid w:val="00DF7408"/>
    <w:rsid w:val="00E03AC2"/>
    <w:rsid w:val="00E143E3"/>
    <w:rsid w:val="00E51813"/>
    <w:rsid w:val="00E52106"/>
    <w:rsid w:val="00E86CA3"/>
    <w:rsid w:val="00EA00DC"/>
    <w:rsid w:val="00EA4976"/>
    <w:rsid w:val="00EC0684"/>
    <w:rsid w:val="00EC5C34"/>
    <w:rsid w:val="00F04C31"/>
    <w:rsid w:val="00F3262C"/>
    <w:rsid w:val="00F45535"/>
    <w:rsid w:val="00F55FFD"/>
    <w:rsid w:val="00F65EFB"/>
    <w:rsid w:val="00F8125C"/>
    <w:rsid w:val="00F83A0E"/>
    <w:rsid w:val="00F9200A"/>
    <w:rsid w:val="00F95961"/>
    <w:rsid w:val="00F97F13"/>
    <w:rsid w:val="00FA51F2"/>
    <w:rsid w:val="00FB4115"/>
    <w:rsid w:val="00FD6267"/>
    <w:rsid w:val="00FF1C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07E"/>
  <w15:chartTrackingRefBased/>
  <w15:docId w15:val="{5A0493D7-9858-4881-A424-35C946F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FFD"/>
  </w:style>
  <w:style w:type="paragraph" w:styleId="Rodap">
    <w:name w:val="footer"/>
    <w:basedOn w:val="Normal"/>
    <w:link w:val="RodapChar"/>
    <w:uiPriority w:val="99"/>
    <w:unhideWhenUsed/>
    <w:rsid w:val="00F55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FFD"/>
  </w:style>
  <w:style w:type="character" w:styleId="Hyperlink">
    <w:name w:val="Hyperlink"/>
    <w:basedOn w:val="Fontepargpadro"/>
    <w:uiPriority w:val="99"/>
    <w:unhideWhenUsed/>
    <w:rsid w:val="00E143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43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A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Spegiorin</dc:creator>
  <cp:keywords/>
  <dc:description/>
  <cp:lastModifiedBy>CELIA SURITA</cp:lastModifiedBy>
  <cp:revision>7</cp:revision>
  <dcterms:created xsi:type="dcterms:W3CDTF">2022-07-19T14:08:00Z</dcterms:created>
  <dcterms:modified xsi:type="dcterms:W3CDTF">2022-07-19T15:11:00Z</dcterms:modified>
</cp:coreProperties>
</file>